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781" w:type="dxa"/>
        <w:tblInd w:w="-714" w:type="dxa"/>
        <w:tblLook w:val="04A0" w:firstRow="1" w:lastRow="0" w:firstColumn="1" w:lastColumn="0" w:noHBand="0" w:noVBand="1"/>
      </w:tblPr>
      <w:tblGrid>
        <w:gridCol w:w="9781"/>
      </w:tblGrid>
      <w:tr w:rsidR="00F95137" w:rsidRPr="00B0366E" w14:paraId="79E7894A" w14:textId="77777777" w:rsidTr="00723560">
        <w:tc>
          <w:tcPr>
            <w:tcW w:w="9781" w:type="dxa"/>
            <w:shd w:val="clear" w:color="auto" w:fill="D9D9D9" w:themeFill="background1" w:themeFillShade="D9"/>
          </w:tcPr>
          <w:p w14:paraId="233C3589" w14:textId="77777777" w:rsidR="00F95137" w:rsidRPr="00B0366E" w:rsidRDefault="00F95137" w:rsidP="00723560">
            <w:pPr>
              <w:jc w:val="center"/>
              <w:rPr>
                <w:rFonts w:ascii="Arial" w:hAnsi="Arial" w:cs="Arial"/>
                <w:b/>
                <w:sz w:val="28"/>
                <w:szCs w:val="28"/>
              </w:rPr>
            </w:pPr>
            <w:r w:rsidRPr="00393D46">
              <w:rPr>
                <w:rFonts w:ascii="Arial" w:hAnsi="Arial" w:cs="Arial"/>
                <w:b/>
                <w:sz w:val="28"/>
                <w:szCs w:val="28"/>
              </w:rPr>
              <w:t xml:space="preserve">   </w:t>
            </w:r>
            <w:r w:rsidRPr="00B0366E">
              <w:rPr>
                <w:rFonts w:ascii="Arial" w:hAnsi="Arial" w:cs="Arial"/>
                <w:b/>
                <w:sz w:val="28"/>
                <w:szCs w:val="28"/>
              </w:rPr>
              <w:t>School Admission Appeals Timetable</w:t>
            </w:r>
          </w:p>
          <w:p w14:paraId="57DE8396" w14:textId="77777777" w:rsidR="00F95137" w:rsidRPr="00B0366E" w:rsidRDefault="00F95137" w:rsidP="00723560">
            <w:pPr>
              <w:jc w:val="center"/>
              <w:rPr>
                <w:rFonts w:ascii="Arial" w:hAnsi="Arial" w:cs="Arial"/>
                <w:b/>
                <w:sz w:val="28"/>
                <w:szCs w:val="28"/>
              </w:rPr>
            </w:pPr>
          </w:p>
          <w:p w14:paraId="0E6B01E3" w14:textId="77777777" w:rsidR="00F95137" w:rsidRPr="00B0366E" w:rsidRDefault="00F95137" w:rsidP="00723560">
            <w:pPr>
              <w:jc w:val="center"/>
              <w:rPr>
                <w:rFonts w:ascii="Arial" w:hAnsi="Arial" w:cs="Arial"/>
                <w:b/>
              </w:rPr>
            </w:pPr>
            <w:r w:rsidRPr="00B0366E">
              <w:rPr>
                <w:rFonts w:ascii="Arial" w:hAnsi="Arial" w:cs="Arial"/>
                <w:b/>
              </w:rPr>
              <w:t xml:space="preserve">For </w:t>
            </w:r>
            <w:r w:rsidRPr="00B0366E">
              <w:rPr>
                <w:rFonts w:ascii="Arial" w:hAnsi="Arial" w:cs="Arial"/>
                <w:b/>
                <w:u w:val="single"/>
              </w:rPr>
              <w:t>In-Year</w:t>
            </w:r>
            <w:r w:rsidRPr="00B0366E">
              <w:rPr>
                <w:rFonts w:ascii="Arial" w:hAnsi="Arial" w:cs="Arial"/>
                <w:b/>
              </w:rPr>
              <w:t xml:space="preserve"> Admission Application Appeals </w:t>
            </w:r>
          </w:p>
          <w:p w14:paraId="3A3426A0" w14:textId="7DADDAD5" w:rsidR="00F95137" w:rsidRPr="00B0366E" w:rsidRDefault="00F95137" w:rsidP="00723560">
            <w:pPr>
              <w:jc w:val="center"/>
              <w:rPr>
                <w:rFonts w:ascii="Arial" w:hAnsi="Arial" w:cs="Arial"/>
                <w:b/>
              </w:rPr>
            </w:pPr>
            <w:r w:rsidRPr="00B0366E">
              <w:rPr>
                <w:rFonts w:ascii="Arial" w:hAnsi="Arial" w:cs="Arial"/>
                <w:b/>
              </w:rPr>
              <w:t>Applicable between 1 March 202</w:t>
            </w:r>
            <w:r w:rsidR="007B0A77" w:rsidRPr="00B0366E">
              <w:rPr>
                <w:rFonts w:ascii="Arial" w:hAnsi="Arial" w:cs="Arial"/>
                <w:b/>
              </w:rPr>
              <w:t>4</w:t>
            </w:r>
            <w:r w:rsidRPr="00B0366E">
              <w:rPr>
                <w:rFonts w:ascii="Arial" w:hAnsi="Arial" w:cs="Arial"/>
                <w:b/>
              </w:rPr>
              <w:t xml:space="preserve"> and 2</w:t>
            </w:r>
            <w:r w:rsidR="007B0A77" w:rsidRPr="00B0366E">
              <w:rPr>
                <w:rFonts w:ascii="Arial" w:hAnsi="Arial" w:cs="Arial"/>
                <w:b/>
              </w:rPr>
              <w:t>8</w:t>
            </w:r>
            <w:r w:rsidRPr="00B0366E">
              <w:rPr>
                <w:rFonts w:ascii="Arial" w:hAnsi="Arial" w:cs="Arial"/>
                <w:b/>
              </w:rPr>
              <w:t xml:space="preserve"> February 202</w:t>
            </w:r>
            <w:r w:rsidR="007B0A77" w:rsidRPr="00B0366E">
              <w:rPr>
                <w:rFonts w:ascii="Arial" w:hAnsi="Arial" w:cs="Arial"/>
                <w:b/>
              </w:rPr>
              <w:t>5</w:t>
            </w:r>
          </w:p>
          <w:p w14:paraId="7DBA94B3" w14:textId="77777777" w:rsidR="00F95137" w:rsidRPr="00B0366E" w:rsidRDefault="00F95137" w:rsidP="00723560">
            <w:pPr>
              <w:jc w:val="center"/>
              <w:rPr>
                <w:rFonts w:ascii="Arial" w:hAnsi="Arial" w:cs="Arial"/>
                <w:b/>
              </w:rPr>
            </w:pPr>
          </w:p>
        </w:tc>
      </w:tr>
      <w:tr w:rsidR="00F95137" w:rsidRPr="00B0366E" w14:paraId="35EB3A8F" w14:textId="77777777" w:rsidTr="00723560">
        <w:tc>
          <w:tcPr>
            <w:tcW w:w="9781" w:type="dxa"/>
          </w:tcPr>
          <w:p w14:paraId="642FC97A" w14:textId="1181D179" w:rsidR="00F95137" w:rsidRPr="00B0366E" w:rsidRDefault="00F95137" w:rsidP="00723560">
            <w:pPr>
              <w:rPr>
                <w:rFonts w:ascii="Arial" w:hAnsi="Arial" w:cs="Arial"/>
                <w:sz w:val="22"/>
                <w:szCs w:val="22"/>
              </w:rPr>
            </w:pPr>
            <w:r w:rsidRPr="00B0366E">
              <w:rPr>
                <w:rFonts w:ascii="Arial" w:hAnsi="Arial" w:cs="Arial"/>
                <w:sz w:val="22"/>
                <w:szCs w:val="22"/>
              </w:rPr>
              <w:t>School Admission appeals are administered in strict accordance with the requirements of the 20</w:t>
            </w:r>
            <w:r w:rsidR="00B909AD" w:rsidRPr="00B0366E">
              <w:rPr>
                <w:rFonts w:ascii="Arial" w:hAnsi="Arial" w:cs="Arial"/>
                <w:sz w:val="22"/>
                <w:szCs w:val="22"/>
              </w:rPr>
              <w:t>2</w:t>
            </w:r>
            <w:r w:rsidRPr="00B0366E">
              <w:rPr>
                <w:rFonts w:ascii="Arial" w:hAnsi="Arial" w:cs="Arial"/>
                <w:sz w:val="22"/>
                <w:szCs w:val="22"/>
              </w:rPr>
              <w:t xml:space="preserve">2 School Admission Appeals Code issued by the Department for Education. Every parent/carer whose admission application is refused has the lawful right to appeal that decision before an independent Appeal Panel. To lodge an appeal, the applicant responsible for the admission application must complete and return the Appeal Form, which can be downloaded from the school website or requested from the Main Reception Office. </w:t>
            </w:r>
          </w:p>
          <w:p w14:paraId="18514BCD" w14:textId="77777777" w:rsidR="00F95137" w:rsidRPr="00B0366E" w:rsidRDefault="00F95137" w:rsidP="00723560">
            <w:pPr>
              <w:rPr>
                <w:rFonts w:ascii="Arial" w:hAnsi="Arial" w:cs="Arial"/>
                <w:sz w:val="22"/>
                <w:szCs w:val="22"/>
              </w:rPr>
            </w:pPr>
          </w:p>
          <w:p w14:paraId="008CD59B" w14:textId="75323FDC" w:rsidR="00F95137" w:rsidRPr="00B0366E" w:rsidRDefault="00F95137" w:rsidP="00F30223">
            <w:pPr>
              <w:rPr>
                <w:rFonts w:ascii="Arial" w:hAnsi="Arial" w:cs="Arial"/>
                <w:sz w:val="22"/>
                <w:szCs w:val="22"/>
              </w:rPr>
            </w:pPr>
            <w:r w:rsidRPr="00B0366E">
              <w:rPr>
                <w:rFonts w:ascii="Arial" w:hAnsi="Arial" w:cs="Arial"/>
                <w:sz w:val="22"/>
                <w:szCs w:val="22"/>
              </w:rPr>
              <w:t xml:space="preserve">On receipt of the completed Appeal Form, the Admission Authority will arrange for an appeal hearing to take place before an independent Appeal Panel. </w:t>
            </w:r>
          </w:p>
        </w:tc>
      </w:tr>
    </w:tbl>
    <w:p w14:paraId="5BE0F7A2" w14:textId="09765F24" w:rsidR="00F95137" w:rsidRPr="00B0366E" w:rsidRDefault="00F95137">
      <w:pPr>
        <w:rPr>
          <w:rFonts w:ascii="Arial" w:hAnsi="Arial" w:cs="Arial"/>
          <w:sz w:val="22"/>
          <w:szCs w:val="22"/>
        </w:rPr>
      </w:pPr>
    </w:p>
    <w:tbl>
      <w:tblPr>
        <w:tblStyle w:val="TableGrid"/>
        <w:tblW w:w="9781" w:type="dxa"/>
        <w:tblInd w:w="-714" w:type="dxa"/>
        <w:tblLook w:val="04A0" w:firstRow="1" w:lastRow="0" w:firstColumn="1" w:lastColumn="0" w:noHBand="0" w:noVBand="1"/>
      </w:tblPr>
      <w:tblGrid>
        <w:gridCol w:w="5812"/>
        <w:gridCol w:w="3969"/>
      </w:tblGrid>
      <w:tr w:rsidR="00F30223" w:rsidRPr="00B0366E" w14:paraId="7077D5D2" w14:textId="77777777" w:rsidTr="00723560">
        <w:tc>
          <w:tcPr>
            <w:tcW w:w="9781" w:type="dxa"/>
            <w:gridSpan w:val="2"/>
            <w:shd w:val="clear" w:color="auto" w:fill="D9D9D9" w:themeFill="background1" w:themeFillShade="D9"/>
          </w:tcPr>
          <w:p w14:paraId="1ED1C4CE" w14:textId="22F6DE00" w:rsidR="00F30223" w:rsidRPr="00B0366E" w:rsidRDefault="00F30223" w:rsidP="00723560">
            <w:pPr>
              <w:pStyle w:val="Heading1"/>
              <w:rPr>
                <w:rFonts w:ascii="Arial" w:hAnsi="Arial" w:cs="Arial"/>
                <w:sz w:val="22"/>
                <w:szCs w:val="22"/>
                <w:u w:val="none"/>
              </w:rPr>
            </w:pPr>
            <w:r w:rsidRPr="00B0366E">
              <w:rPr>
                <w:rFonts w:ascii="Arial" w:hAnsi="Arial" w:cs="Arial"/>
                <w:sz w:val="22"/>
                <w:szCs w:val="22"/>
                <w:u w:val="none"/>
              </w:rPr>
              <w:t>Starting School in September 202</w:t>
            </w:r>
            <w:r w:rsidR="007B0A77" w:rsidRPr="00B0366E">
              <w:rPr>
                <w:rFonts w:ascii="Arial" w:hAnsi="Arial" w:cs="Arial"/>
                <w:sz w:val="22"/>
                <w:szCs w:val="22"/>
                <w:u w:val="none"/>
              </w:rPr>
              <w:t>4</w:t>
            </w:r>
            <w:r w:rsidRPr="00B0366E">
              <w:rPr>
                <w:rFonts w:ascii="Arial" w:hAnsi="Arial" w:cs="Arial"/>
                <w:sz w:val="22"/>
                <w:szCs w:val="22"/>
                <w:u w:val="none"/>
              </w:rPr>
              <w:t xml:space="preserve"> – For admission decisions issued on 16 April 202</w:t>
            </w:r>
            <w:r w:rsidR="007B0A77" w:rsidRPr="00B0366E">
              <w:rPr>
                <w:rFonts w:ascii="Arial" w:hAnsi="Arial" w:cs="Arial"/>
                <w:sz w:val="22"/>
                <w:szCs w:val="22"/>
                <w:u w:val="none"/>
              </w:rPr>
              <w:t>4</w:t>
            </w:r>
            <w:r w:rsidRPr="00B0366E">
              <w:rPr>
                <w:rFonts w:ascii="Arial" w:hAnsi="Arial" w:cs="Arial"/>
                <w:sz w:val="22"/>
                <w:szCs w:val="22"/>
                <w:u w:val="none"/>
              </w:rPr>
              <w:t>.</w:t>
            </w:r>
          </w:p>
        </w:tc>
      </w:tr>
      <w:tr w:rsidR="00F30223" w:rsidRPr="00B0366E" w14:paraId="5F3BF548" w14:textId="77777777" w:rsidTr="00723560">
        <w:tc>
          <w:tcPr>
            <w:tcW w:w="5812" w:type="dxa"/>
          </w:tcPr>
          <w:p w14:paraId="4052C1F7" w14:textId="77777777" w:rsidR="00F30223" w:rsidRPr="00B0366E" w:rsidRDefault="00F30223" w:rsidP="00723560">
            <w:pPr>
              <w:rPr>
                <w:rFonts w:ascii="Arial" w:hAnsi="Arial" w:cs="Arial"/>
                <w:sz w:val="22"/>
                <w:szCs w:val="22"/>
              </w:rPr>
            </w:pPr>
            <w:r w:rsidRPr="00B0366E">
              <w:rPr>
                <w:rFonts w:ascii="Arial" w:hAnsi="Arial" w:cs="Arial"/>
                <w:sz w:val="22"/>
                <w:szCs w:val="22"/>
              </w:rPr>
              <w:t xml:space="preserve">For an Appeal Form submitted to the </w:t>
            </w:r>
            <w:proofErr w:type="gramStart"/>
            <w:r w:rsidRPr="00B0366E">
              <w:rPr>
                <w:rFonts w:ascii="Arial" w:hAnsi="Arial" w:cs="Arial"/>
                <w:sz w:val="22"/>
                <w:szCs w:val="22"/>
              </w:rPr>
              <w:t>School</w:t>
            </w:r>
            <w:proofErr w:type="gramEnd"/>
            <w:r w:rsidRPr="00B0366E">
              <w:rPr>
                <w:rFonts w:ascii="Arial" w:hAnsi="Arial" w:cs="Arial"/>
                <w:sz w:val="22"/>
                <w:szCs w:val="22"/>
              </w:rPr>
              <w:t xml:space="preserve"> Office by </w:t>
            </w:r>
          </w:p>
          <w:p w14:paraId="41E7F121" w14:textId="2DAE7974" w:rsidR="00F30223" w:rsidRPr="00B0366E" w:rsidRDefault="00F30223" w:rsidP="00723560">
            <w:pPr>
              <w:rPr>
                <w:rFonts w:ascii="Arial" w:hAnsi="Arial" w:cs="Arial"/>
                <w:sz w:val="22"/>
                <w:szCs w:val="22"/>
              </w:rPr>
            </w:pPr>
            <w:r w:rsidRPr="00B0366E">
              <w:rPr>
                <w:rFonts w:ascii="Arial" w:hAnsi="Arial" w:cs="Arial"/>
                <w:b/>
                <w:sz w:val="22"/>
                <w:szCs w:val="22"/>
              </w:rPr>
              <w:t>17 May 202</w:t>
            </w:r>
            <w:r w:rsidR="007B0A77" w:rsidRPr="00B0366E">
              <w:rPr>
                <w:rFonts w:ascii="Arial" w:hAnsi="Arial" w:cs="Arial"/>
                <w:b/>
                <w:sz w:val="22"/>
                <w:szCs w:val="22"/>
              </w:rPr>
              <w:t>4</w:t>
            </w:r>
            <w:r w:rsidRPr="00B0366E">
              <w:rPr>
                <w:rFonts w:ascii="Arial" w:hAnsi="Arial" w:cs="Arial"/>
                <w:b/>
                <w:sz w:val="22"/>
                <w:szCs w:val="22"/>
              </w:rPr>
              <w:t>.</w:t>
            </w:r>
          </w:p>
        </w:tc>
        <w:tc>
          <w:tcPr>
            <w:tcW w:w="3969" w:type="dxa"/>
          </w:tcPr>
          <w:p w14:paraId="7A1A5501" w14:textId="6378FEED" w:rsidR="00F30223" w:rsidRPr="00B0366E" w:rsidRDefault="00F30223" w:rsidP="00723560">
            <w:pPr>
              <w:rPr>
                <w:rFonts w:ascii="Arial" w:hAnsi="Arial" w:cs="Arial"/>
                <w:sz w:val="22"/>
                <w:szCs w:val="22"/>
              </w:rPr>
            </w:pPr>
            <w:r w:rsidRPr="00B0366E">
              <w:rPr>
                <w:rFonts w:ascii="Arial" w:hAnsi="Arial" w:cs="Arial"/>
                <w:sz w:val="22"/>
                <w:szCs w:val="22"/>
              </w:rPr>
              <w:t xml:space="preserve">An appeal hearing will be scheduled to take place within </w:t>
            </w:r>
            <w:r w:rsidRPr="00B0366E">
              <w:rPr>
                <w:rFonts w:ascii="Arial" w:hAnsi="Arial" w:cs="Arial"/>
                <w:b/>
                <w:sz w:val="22"/>
                <w:szCs w:val="22"/>
              </w:rPr>
              <w:t xml:space="preserve">40 school days </w:t>
            </w:r>
            <w:r w:rsidRPr="00B0366E">
              <w:rPr>
                <w:rFonts w:ascii="Arial" w:hAnsi="Arial" w:cs="Arial"/>
                <w:sz w:val="22"/>
                <w:szCs w:val="22"/>
              </w:rPr>
              <w:t>of 17 May 202</w:t>
            </w:r>
            <w:r w:rsidR="007B0A77" w:rsidRPr="00B0366E">
              <w:rPr>
                <w:rFonts w:ascii="Arial" w:hAnsi="Arial" w:cs="Arial"/>
                <w:sz w:val="22"/>
                <w:szCs w:val="22"/>
              </w:rPr>
              <w:t>4</w:t>
            </w:r>
            <w:r w:rsidRPr="00B0366E">
              <w:rPr>
                <w:rFonts w:ascii="Arial" w:hAnsi="Arial" w:cs="Arial"/>
                <w:sz w:val="22"/>
                <w:szCs w:val="22"/>
              </w:rPr>
              <w:t>.</w:t>
            </w:r>
          </w:p>
        </w:tc>
      </w:tr>
    </w:tbl>
    <w:p w14:paraId="1A3DB6FB" w14:textId="77777777" w:rsidR="00F30223" w:rsidRPr="00B0366E" w:rsidRDefault="00F30223" w:rsidP="00F30223">
      <w:pPr>
        <w:rPr>
          <w:rFonts w:ascii="Arial" w:hAnsi="Arial" w:cs="Arial"/>
          <w:sz w:val="16"/>
          <w:szCs w:val="16"/>
        </w:rPr>
      </w:pPr>
    </w:p>
    <w:tbl>
      <w:tblPr>
        <w:tblStyle w:val="TableGrid"/>
        <w:tblW w:w="9781" w:type="dxa"/>
        <w:tblInd w:w="-714" w:type="dxa"/>
        <w:tblLook w:val="04A0" w:firstRow="1" w:lastRow="0" w:firstColumn="1" w:lastColumn="0" w:noHBand="0" w:noVBand="1"/>
      </w:tblPr>
      <w:tblGrid>
        <w:gridCol w:w="9781"/>
      </w:tblGrid>
      <w:tr w:rsidR="00F30223" w:rsidRPr="00B0366E" w14:paraId="6A4FA1D8" w14:textId="77777777" w:rsidTr="00723560">
        <w:tc>
          <w:tcPr>
            <w:tcW w:w="9781" w:type="dxa"/>
            <w:shd w:val="clear" w:color="auto" w:fill="D9D9D9" w:themeFill="background1" w:themeFillShade="D9"/>
          </w:tcPr>
          <w:p w14:paraId="4CA17D45" w14:textId="1E48D095" w:rsidR="00F30223" w:rsidRPr="00B0366E" w:rsidRDefault="00F30223" w:rsidP="00723560">
            <w:pPr>
              <w:rPr>
                <w:rFonts w:ascii="Arial" w:hAnsi="Arial" w:cs="Arial"/>
                <w:b/>
                <w:sz w:val="22"/>
                <w:szCs w:val="22"/>
              </w:rPr>
            </w:pPr>
            <w:r w:rsidRPr="00B0366E">
              <w:rPr>
                <w:rFonts w:ascii="Arial" w:hAnsi="Arial" w:cs="Arial"/>
                <w:b/>
                <w:sz w:val="22"/>
                <w:szCs w:val="22"/>
              </w:rPr>
              <w:t>Starting School in September 202</w:t>
            </w:r>
            <w:r w:rsidR="007B0A77" w:rsidRPr="00B0366E">
              <w:rPr>
                <w:rFonts w:ascii="Arial" w:hAnsi="Arial" w:cs="Arial"/>
                <w:b/>
                <w:sz w:val="22"/>
                <w:szCs w:val="22"/>
              </w:rPr>
              <w:t>4</w:t>
            </w:r>
            <w:r w:rsidRPr="00B0366E">
              <w:rPr>
                <w:rFonts w:ascii="Arial" w:hAnsi="Arial" w:cs="Arial"/>
                <w:b/>
                <w:sz w:val="22"/>
                <w:szCs w:val="22"/>
              </w:rPr>
              <w:t xml:space="preserve"> – For appeals lodged after 17 May 202</w:t>
            </w:r>
            <w:r w:rsidR="007B0A77" w:rsidRPr="00B0366E">
              <w:rPr>
                <w:rFonts w:ascii="Arial" w:hAnsi="Arial" w:cs="Arial"/>
                <w:b/>
                <w:sz w:val="22"/>
                <w:szCs w:val="22"/>
              </w:rPr>
              <w:t>4</w:t>
            </w:r>
            <w:r w:rsidRPr="00B0366E">
              <w:rPr>
                <w:rFonts w:ascii="Arial" w:hAnsi="Arial" w:cs="Arial"/>
                <w:b/>
                <w:sz w:val="22"/>
                <w:szCs w:val="22"/>
              </w:rPr>
              <w:t>.</w:t>
            </w:r>
          </w:p>
        </w:tc>
      </w:tr>
      <w:tr w:rsidR="00F30223" w:rsidRPr="002E23CD" w14:paraId="18348471" w14:textId="77777777" w:rsidTr="00723560">
        <w:trPr>
          <w:trHeight w:val="1007"/>
        </w:trPr>
        <w:tc>
          <w:tcPr>
            <w:tcW w:w="9781" w:type="dxa"/>
          </w:tcPr>
          <w:p w14:paraId="0C00DD3F" w14:textId="47043155" w:rsidR="00F30223" w:rsidRPr="002E23CD" w:rsidRDefault="00F30223" w:rsidP="00723560">
            <w:pPr>
              <w:rPr>
                <w:rFonts w:ascii="Arial" w:hAnsi="Arial" w:cs="Arial"/>
                <w:sz w:val="22"/>
                <w:szCs w:val="22"/>
              </w:rPr>
            </w:pPr>
            <w:r w:rsidRPr="00B0366E">
              <w:rPr>
                <w:rFonts w:ascii="Arial" w:hAnsi="Arial" w:cs="Arial"/>
                <w:sz w:val="22"/>
                <w:szCs w:val="22"/>
              </w:rPr>
              <w:t>Where possible, appeals lodged after 17 May 202</w:t>
            </w:r>
            <w:r w:rsidR="007B0A77" w:rsidRPr="00B0366E">
              <w:rPr>
                <w:rFonts w:ascii="Arial" w:hAnsi="Arial" w:cs="Arial"/>
                <w:sz w:val="22"/>
                <w:szCs w:val="22"/>
              </w:rPr>
              <w:t>4</w:t>
            </w:r>
            <w:r w:rsidRPr="00B0366E">
              <w:rPr>
                <w:rFonts w:ascii="Arial" w:hAnsi="Arial" w:cs="Arial"/>
                <w:sz w:val="22"/>
                <w:szCs w:val="22"/>
              </w:rPr>
              <w:t xml:space="preserve"> will take place at the same time as those lodged before this deadline, </w:t>
            </w:r>
            <w:r w:rsidRPr="00B0366E">
              <w:rPr>
                <w:rFonts w:ascii="Arial" w:hAnsi="Arial" w:cs="Arial"/>
                <w:sz w:val="22"/>
                <w:szCs w:val="22"/>
                <w:u w:val="single"/>
              </w:rPr>
              <w:t xml:space="preserve">providing </w:t>
            </w:r>
            <w:r w:rsidRPr="00B0366E">
              <w:rPr>
                <w:rFonts w:ascii="Arial" w:hAnsi="Arial" w:cs="Arial"/>
                <w:sz w:val="22"/>
                <w:szCs w:val="22"/>
              </w:rPr>
              <w:t>there is sufficient time to make the appropriate arrangements. Otherwise, appeals lodged after 17 May 202</w:t>
            </w:r>
            <w:r w:rsidR="007B0A77" w:rsidRPr="00B0366E">
              <w:rPr>
                <w:rFonts w:ascii="Arial" w:hAnsi="Arial" w:cs="Arial"/>
                <w:sz w:val="22"/>
                <w:szCs w:val="22"/>
              </w:rPr>
              <w:t>4</w:t>
            </w:r>
            <w:r w:rsidRPr="00B0366E">
              <w:rPr>
                <w:rFonts w:ascii="Arial" w:hAnsi="Arial" w:cs="Arial"/>
                <w:sz w:val="22"/>
                <w:szCs w:val="22"/>
              </w:rPr>
              <w:t xml:space="preserve"> will be heard within </w:t>
            </w:r>
            <w:r w:rsidRPr="00B0366E">
              <w:rPr>
                <w:rFonts w:ascii="Arial" w:hAnsi="Arial" w:cs="Arial"/>
                <w:b/>
                <w:sz w:val="22"/>
                <w:szCs w:val="22"/>
              </w:rPr>
              <w:t xml:space="preserve">30 school days </w:t>
            </w:r>
            <w:r w:rsidRPr="00B0366E">
              <w:rPr>
                <w:rFonts w:ascii="Arial" w:hAnsi="Arial" w:cs="Arial"/>
                <w:sz w:val="22"/>
                <w:szCs w:val="22"/>
              </w:rPr>
              <w:t>of receipt of the completed Appeal Form.</w:t>
            </w:r>
          </w:p>
        </w:tc>
      </w:tr>
    </w:tbl>
    <w:p w14:paraId="1D2CA72C" w14:textId="5515F436" w:rsidR="00F30223" w:rsidRDefault="00F30223">
      <w:pPr>
        <w:rPr>
          <w:rFonts w:ascii="Arial" w:hAnsi="Arial" w:cs="Arial"/>
          <w:sz w:val="22"/>
          <w:szCs w:val="22"/>
        </w:rPr>
      </w:pPr>
    </w:p>
    <w:tbl>
      <w:tblPr>
        <w:tblStyle w:val="TableGrid"/>
        <w:tblW w:w="9781" w:type="dxa"/>
        <w:tblInd w:w="-714" w:type="dxa"/>
        <w:tblLook w:val="04A0" w:firstRow="1" w:lastRow="0" w:firstColumn="1" w:lastColumn="0" w:noHBand="0" w:noVBand="1"/>
      </w:tblPr>
      <w:tblGrid>
        <w:gridCol w:w="9781"/>
      </w:tblGrid>
      <w:tr w:rsidR="00E40E8C" w:rsidRPr="00393D46" w14:paraId="64565AE4" w14:textId="77777777" w:rsidTr="00373FB4">
        <w:tc>
          <w:tcPr>
            <w:tcW w:w="9781" w:type="dxa"/>
            <w:shd w:val="clear" w:color="auto" w:fill="D9D9D9" w:themeFill="background1" w:themeFillShade="D9"/>
          </w:tcPr>
          <w:p w14:paraId="20547D44" w14:textId="1EB18D9F" w:rsidR="00E40E8C" w:rsidRPr="00393D46" w:rsidRDefault="005C4BA6">
            <w:pPr>
              <w:rPr>
                <w:rFonts w:ascii="Arial" w:hAnsi="Arial" w:cs="Arial"/>
                <w:b/>
                <w:sz w:val="22"/>
                <w:szCs w:val="22"/>
              </w:rPr>
            </w:pPr>
            <w:r w:rsidRPr="00393D46">
              <w:rPr>
                <w:rFonts w:ascii="Arial" w:hAnsi="Arial" w:cs="Arial"/>
                <w:b/>
                <w:sz w:val="22"/>
                <w:szCs w:val="22"/>
              </w:rPr>
              <w:t xml:space="preserve">Lodging and appeal </w:t>
            </w:r>
            <w:r w:rsidR="00C938E9" w:rsidRPr="00393D46">
              <w:rPr>
                <w:rFonts w:ascii="Arial" w:hAnsi="Arial" w:cs="Arial"/>
                <w:b/>
                <w:sz w:val="22"/>
                <w:szCs w:val="22"/>
              </w:rPr>
              <w:t>relating to an In-Year admission application decision</w:t>
            </w:r>
          </w:p>
        </w:tc>
      </w:tr>
      <w:tr w:rsidR="00E40E8C" w:rsidRPr="00393D46" w14:paraId="2439CDFC" w14:textId="77777777" w:rsidTr="00373FB4">
        <w:tc>
          <w:tcPr>
            <w:tcW w:w="9781" w:type="dxa"/>
          </w:tcPr>
          <w:p w14:paraId="5FE9B7B7" w14:textId="0AF16414" w:rsidR="00E40E8C" w:rsidRPr="00393D46" w:rsidRDefault="00B86229">
            <w:pPr>
              <w:rPr>
                <w:rFonts w:ascii="Arial" w:hAnsi="Arial" w:cs="Arial"/>
                <w:sz w:val="22"/>
                <w:szCs w:val="22"/>
              </w:rPr>
            </w:pPr>
            <w:r w:rsidRPr="00393D46">
              <w:rPr>
                <w:rFonts w:ascii="Arial" w:hAnsi="Arial" w:cs="Arial"/>
                <w:sz w:val="22"/>
                <w:szCs w:val="22"/>
              </w:rPr>
              <w:t>The</w:t>
            </w:r>
            <w:r w:rsidR="00E40E8C" w:rsidRPr="00393D46">
              <w:rPr>
                <w:rFonts w:ascii="Arial" w:hAnsi="Arial" w:cs="Arial"/>
                <w:sz w:val="22"/>
                <w:szCs w:val="22"/>
              </w:rPr>
              <w:t xml:space="preserve"> appeal</w:t>
            </w:r>
            <w:r w:rsidR="00021BF5" w:rsidRPr="00393D46">
              <w:rPr>
                <w:rFonts w:ascii="Arial" w:hAnsi="Arial" w:cs="Arial"/>
                <w:sz w:val="22"/>
                <w:szCs w:val="22"/>
              </w:rPr>
              <w:t xml:space="preserve"> </w:t>
            </w:r>
            <w:r w:rsidR="0060617B" w:rsidRPr="00393D46">
              <w:rPr>
                <w:rFonts w:ascii="Arial" w:hAnsi="Arial" w:cs="Arial"/>
                <w:sz w:val="22"/>
                <w:szCs w:val="22"/>
              </w:rPr>
              <w:t>may be lodged</w:t>
            </w:r>
            <w:r w:rsidR="006F3686" w:rsidRPr="00393D46">
              <w:rPr>
                <w:rFonts w:ascii="Arial" w:hAnsi="Arial" w:cs="Arial"/>
                <w:sz w:val="22"/>
                <w:szCs w:val="22"/>
              </w:rPr>
              <w:t xml:space="preserve"> </w:t>
            </w:r>
            <w:r w:rsidRPr="00393D46">
              <w:rPr>
                <w:rFonts w:ascii="Arial" w:hAnsi="Arial" w:cs="Arial"/>
                <w:sz w:val="22"/>
                <w:szCs w:val="22"/>
              </w:rPr>
              <w:t xml:space="preserve">within </w:t>
            </w:r>
            <w:r w:rsidR="006F3686" w:rsidRPr="00393D46">
              <w:rPr>
                <w:rFonts w:ascii="Arial" w:hAnsi="Arial" w:cs="Arial"/>
                <w:b/>
                <w:sz w:val="22"/>
                <w:szCs w:val="22"/>
              </w:rPr>
              <w:t>30 school days</w:t>
            </w:r>
            <w:r w:rsidR="006F3686" w:rsidRPr="00393D46">
              <w:rPr>
                <w:rFonts w:ascii="Arial" w:hAnsi="Arial" w:cs="Arial"/>
                <w:sz w:val="22"/>
                <w:szCs w:val="22"/>
              </w:rPr>
              <w:t xml:space="preserve"> </w:t>
            </w:r>
            <w:r w:rsidRPr="00393D46">
              <w:rPr>
                <w:rFonts w:ascii="Arial" w:hAnsi="Arial" w:cs="Arial"/>
                <w:sz w:val="22"/>
                <w:szCs w:val="22"/>
              </w:rPr>
              <w:t>of</w:t>
            </w:r>
            <w:r w:rsidR="006F3686" w:rsidRPr="00393D46">
              <w:rPr>
                <w:rFonts w:ascii="Arial" w:hAnsi="Arial" w:cs="Arial"/>
                <w:sz w:val="22"/>
                <w:szCs w:val="22"/>
              </w:rPr>
              <w:t xml:space="preserve"> the admission decision being issued</w:t>
            </w:r>
            <w:r w:rsidR="001A653E" w:rsidRPr="00393D46">
              <w:rPr>
                <w:rFonts w:ascii="Arial" w:hAnsi="Arial" w:cs="Arial"/>
                <w:sz w:val="22"/>
                <w:szCs w:val="22"/>
              </w:rPr>
              <w:t xml:space="preserve"> in writing</w:t>
            </w:r>
            <w:r w:rsidR="006F3686" w:rsidRPr="00393D46">
              <w:rPr>
                <w:rFonts w:ascii="Arial" w:hAnsi="Arial" w:cs="Arial"/>
                <w:sz w:val="22"/>
                <w:szCs w:val="22"/>
              </w:rPr>
              <w:t xml:space="preserve">. </w:t>
            </w:r>
            <w:r w:rsidR="00BF4544" w:rsidRPr="00393D46">
              <w:rPr>
                <w:rFonts w:ascii="Arial" w:hAnsi="Arial" w:cs="Arial"/>
                <w:sz w:val="22"/>
                <w:szCs w:val="22"/>
              </w:rPr>
              <w:t>A</w:t>
            </w:r>
            <w:r w:rsidR="00AF2161" w:rsidRPr="00393D46">
              <w:rPr>
                <w:rFonts w:ascii="Arial" w:hAnsi="Arial" w:cs="Arial"/>
                <w:sz w:val="22"/>
                <w:szCs w:val="22"/>
              </w:rPr>
              <w:t xml:space="preserve">n appeal hearing will </w:t>
            </w:r>
            <w:r w:rsidR="001A653E" w:rsidRPr="00393D46">
              <w:rPr>
                <w:rFonts w:ascii="Arial" w:hAnsi="Arial" w:cs="Arial"/>
                <w:sz w:val="22"/>
                <w:szCs w:val="22"/>
              </w:rPr>
              <w:t xml:space="preserve">then </w:t>
            </w:r>
            <w:r w:rsidR="00AF2161" w:rsidRPr="00393D46">
              <w:rPr>
                <w:rFonts w:ascii="Arial" w:hAnsi="Arial" w:cs="Arial"/>
                <w:sz w:val="22"/>
                <w:szCs w:val="22"/>
              </w:rPr>
              <w:t xml:space="preserve">be </w:t>
            </w:r>
            <w:r w:rsidR="00BF4544" w:rsidRPr="00393D46">
              <w:rPr>
                <w:rFonts w:ascii="Arial" w:hAnsi="Arial" w:cs="Arial"/>
                <w:sz w:val="22"/>
                <w:szCs w:val="22"/>
              </w:rPr>
              <w:t xml:space="preserve">scheduled to take place within </w:t>
            </w:r>
            <w:r w:rsidR="00BF4544" w:rsidRPr="00393D46">
              <w:rPr>
                <w:rFonts w:ascii="Arial" w:hAnsi="Arial" w:cs="Arial"/>
                <w:b/>
                <w:sz w:val="22"/>
                <w:szCs w:val="22"/>
              </w:rPr>
              <w:t>30 school days</w:t>
            </w:r>
            <w:r w:rsidR="00BF4544" w:rsidRPr="00393D46">
              <w:rPr>
                <w:rFonts w:ascii="Arial" w:hAnsi="Arial" w:cs="Arial"/>
                <w:sz w:val="22"/>
                <w:szCs w:val="22"/>
              </w:rPr>
              <w:t xml:space="preserve"> of receipt of the </w:t>
            </w:r>
            <w:r w:rsidRPr="00393D46">
              <w:rPr>
                <w:rFonts w:ascii="Arial" w:hAnsi="Arial" w:cs="Arial"/>
                <w:sz w:val="22"/>
                <w:szCs w:val="22"/>
              </w:rPr>
              <w:t>completed A</w:t>
            </w:r>
            <w:r w:rsidR="00BF4544" w:rsidRPr="00393D46">
              <w:rPr>
                <w:rFonts w:ascii="Arial" w:hAnsi="Arial" w:cs="Arial"/>
                <w:sz w:val="22"/>
                <w:szCs w:val="22"/>
              </w:rPr>
              <w:t xml:space="preserve">ppeal </w:t>
            </w:r>
            <w:r w:rsidRPr="00393D46">
              <w:rPr>
                <w:rFonts w:ascii="Arial" w:hAnsi="Arial" w:cs="Arial"/>
                <w:sz w:val="22"/>
                <w:szCs w:val="22"/>
              </w:rPr>
              <w:t>F</w:t>
            </w:r>
            <w:r w:rsidR="00BF4544" w:rsidRPr="00393D46">
              <w:rPr>
                <w:rFonts w:ascii="Arial" w:hAnsi="Arial" w:cs="Arial"/>
                <w:sz w:val="22"/>
                <w:szCs w:val="22"/>
              </w:rPr>
              <w:t>orm</w:t>
            </w:r>
          </w:p>
        </w:tc>
      </w:tr>
    </w:tbl>
    <w:p w14:paraId="4A01A857" w14:textId="77777777" w:rsidR="000B5790" w:rsidRPr="00393D46" w:rsidRDefault="000B5790">
      <w:pPr>
        <w:rPr>
          <w:rFonts w:ascii="Arial" w:hAnsi="Arial" w:cs="Arial"/>
          <w:sz w:val="22"/>
          <w:szCs w:val="22"/>
        </w:rPr>
      </w:pPr>
    </w:p>
    <w:tbl>
      <w:tblPr>
        <w:tblStyle w:val="TableGrid"/>
        <w:tblW w:w="9781" w:type="dxa"/>
        <w:tblInd w:w="-714" w:type="dxa"/>
        <w:tblLook w:val="04A0" w:firstRow="1" w:lastRow="0" w:firstColumn="1" w:lastColumn="0" w:noHBand="0" w:noVBand="1"/>
      </w:tblPr>
      <w:tblGrid>
        <w:gridCol w:w="5812"/>
        <w:gridCol w:w="3969"/>
      </w:tblGrid>
      <w:tr w:rsidR="00BF4544" w:rsidRPr="00393D46" w14:paraId="064D0479" w14:textId="77777777" w:rsidTr="00373FB4">
        <w:tc>
          <w:tcPr>
            <w:tcW w:w="9781" w:type="dxa"/>
            <w:gridSpan w:val="2"/>
            <w:shd w:val="clear" w:color="auto" w:fill="D9D9D9" w:themeFill="background1" w:themeFillShade="D9"/>
          </w:tcPr>
          <w:p w14:paraId="0D90C7C8" w14:textId="6110EB1B" w:rsidR="00BF4544" w:rsidRPr="00393D46" w:rsidRDefault="00BF4544">
            <w:pPr>
              <w:rPr>
                <w:rFonts w:ascii="Arial" w:hAnsi="Arial" w:cs="Arial"/>
                <w:b/>
                <w:sz w:val="22"/>
                <w:szCs w:val="22"/>
              </w:rPr>
            </w:pPr>
            <w:r w:rsidRPr="00393D46">
              <w:rPr>
                <w:rFonts w:ascii="Arial" w:hAnsi="Arial" w:cs="Arial"/>
                <w:b/>
                <w:sz w:val="22"/>
                <w:szCs w:val="22"/>
              </w:rPr>
              <w:t xml:space="preserve">Administrative timetable </w:t>
            </w:r>
          </w:p>
        </w:tc>
      </w:tr>
      <w:tr w:rsidR="005426FF" w:rsidRPr="00393D46" w14:paraId="2AD6635C" w14:textId="77777777" w:rsidTr="00935847">
        <w:tc>
          <w:tcPr>
            <w:tcW w:w="5812" w:type="dxa"/>
          </w:tcPr>
          <w:p w14:paraId="53B14E01" w14:textId="276AC09D" w:rsidR="000B5790" w:rsidRPr="00393D46" w:rsidRDefault="001A653E" w:rsidP="00F30223">
            <w:pPr>
              <w:rPr>
                <w:rFonts w:ascii="Arial" w:hAnsi="Arial" w:cs="Arial"/>
                <w:sz w:val="22"/>
                <w:szCs w:val="22"/>
              </w:rPr>
            </w:pPr>
            <w:r w:rsidRPr="00393D46">
              <w:rPr>
                <w:rFonts w:ascii="Arial" w:hAnsi="Arial" w:cs="Arial"/>
                <w:sz w:val="22"/>
                <w:szCs w:val="22"/>
              </w:rPr>
              <w:t>A</w:t>
            </w:r>
            <w:r w:rsidR="00BF4544" w:rsidRPr="00393D46">
              <w:rPr>
                <w:rFonts w:ascii="Arial" w:hAnsi="Arial" w:cs="Arial"/>
                <w:sz w:val="22"/>
                <w:szCs w:val="22"/>
              </w:rPr>
              <w:t xml:space="preserve">ppointment of </w:t>
            </w:r>
            <w:r w:rsidR="005426FF" w:rsidRPr="00393D46">
              <w:rPr>
                <w:rFonts w:ascii="Arial" w:hAnsi="Arial" w:cs="Arial"/>
                <w:sz w:val="22"/>
                <w:szCs w:val="22"/>
              </w:rPr>
              <w:t xml:space="preserve">an </w:t>
            </w:r>
            <w:r w:rsidR="00BF4544" w:rsidRPr="00393D46">
              <w:rPr>
                <w:rFonts w:ascii="Arial" w:hAnsi="Arial" w:cs="Arial"/>
                <w:sz w:val="22"/>
                <w:szCs w:val="22"/>
              </w:rPr>
              <w:t>in</w:t>
            </w:r>
            <w:r w:rsidR="007023EB" w:rsidRPr="00393D46">
              <w:rPr>
                <w:rFonts w:ascii="Arial" w:hAnsi="Arial" w:cs="Arial"/>
                <w:sz w:val="22"/>
                <w:szCs w:val="22"/>
              </w:rPr>
              <w:t xml:space="preserve">dependent </w:t>
            </w:r>
            <w:r w:rsidR="008438DC" w:rsidRPr="00393D46">
              <w:rPr>
                <w:rFonts w:ascii="Arial" w:hAnsi="Arial" w:cs="Arial"/>
                <w:sz w:val="22"/>
                <w:szCs w:val="22"/>
              </w:rPr>
              <w:t>A</w:t>
            </w:r>
            <w:r w:rsidR="00701C74" w:rsidRPr="00393D46">
              <w:rPr>
                <w:rFonts w:ascii="Arial" w:hAnsi="Arial" w:cs="Arial"/>
                <w:sz w:val="22"/>
                <w:szCs w:val="22"/>
              </w:rPr>
              <w:t xml:space="preserve">ppeals </w:t>
            </w:r>
            <w:r w:rsidR="008438DC" w:rsidRPr="00393D46">
              <w:rPr>
                <w:rFonts w:ascii="Arial" w:hAnsi="Arial" w:cs="Arial"/>
                <w:sz w:val="22"/>
                <w:szCs w:val="22"/>
              </w:rPr>
              <w:t>C</w:t>
            </w:r>
            <w:r w:rsidR="007023EB" w:rsidRPr="00393D46">
              <w:rPr>
                <w:rFonts w:ascii="Arial" w:hAnsi="Arial" w:cs="Arial"/>
                <w:sz w:val="22"/>
                <w:szCs w:val="22"/>
              </w:rPr>
              <w:t xml:space="preserve">lerk and </w:t>
            </w:r>
            <w:r w:rsidR="008438DC" w:rsidRPr="00393D46">
              <w:rPr>
                <w:rFonts w:ascii="Arial" w:hAnsi="Arial" w:cs="Arial"/>
                <w:sz w:val="22"/>
                <w:szCs w:val="22"/>
              </w:rPr>
              <w:t xml:space="preserve">independent </w:t>
            </w:r>
            <w:r w:rsidRPr="00393D46">
              <w:rPr>
                <w:rFonts w:ascii="Arial" w:hAnsi="Arial" w:cs="Arial"/>
                <w:sz w:val="22"/>
                <w:szCs w:val="22"/>
              </w:rPr>
              <w:t>A</w:t>
            </w:r>
            <w:r w:rsidR="007023EB" w:rsidRPr="00393D46">
              <w:rPr>
                <w:rFonts w:ascii="Arial" w:hAnsi="Arial" w:cs="Arial"/>
                <w:sz w:val="22"/>
                <w:szCs w:val="22"/>
              </w:rPr>
              <w:t xml:space="preserve">ppeal </w:t>
            </w:r>
            <w:r w:rsidRPr="00393D46">
              <w:rPr>
                <w:rFonts w:ascii="Arial" w:hAnsi="Arial" w:cs="Arial"/>
                <w:sz w:val="22"/>
                <w:szCs w:val="22"/>
              </w:rPr>
              <w:t>P</w:t>
            </w:r>
            <w:r w:rsidR="00BF4544" w:rsidRPr="00393D46">
              <w:rPr>
                <w:rFonts w:ascii="Arial" w:hAnsi="Arial" w:cs="Arial"/>
                <w:sz w:val="22"/>
                <w:szCs w:val="22"/>
              </w:rPr>
              <w:t>anel</w:t>
            </w:r>
            <w:r w:rsidRPr="00393D46">
              <w:rPr>
                <w:rFonts w:ascii="Arial" w:hAnsi="Arial" w:cs="Arial"/>
                <w:sz w:val="22"/>
                <w:szCs w:val="22"/>
              </w:rPr>
              <w:t xml:space="preserve"> (</w:t>
            </w:r>
            <w:r w:rsidR="00D206EC" w:rsidRPr="00393D46">
              <w:rPr>
                <w:rFonts w:ascii="Arial" w:hAnsi="Arial" w:cs="Arial"/>
                <w:sz w:val="22"/>
                <w:szCs w:val="22"/>
              </w:rPr>
              <w:t>a minimum of three</w:t>
            </w:r>
            <w:r w:rsidRPr="00393D46">
              <w:rPr>
                <w:rFonts w:ascii="Arial" w:hAnsi="Arial" w:cs="Arial"/>
                <w:sz w:val="22"/>
                <w:szCs w:val="22"/>
              </w:rPr>
              <w:t xml:space="preserve"> trained persons satisfying the requirements of the 2012 School Admission Appeals Code)</w:t>
            </w:r>
          </w:p>
        </w:tc>
        <w:tc>
          <w:tcPr>
            <w:tcW w:w="3969" w:type="dxa"/>
          </w:tcPr>
          <w:p w14:paraId="540A511B" w14:textId="337A6689" w:rsidR="00BF4544" w:rsidRPr="00393D46" w:rsidRDefault="005426FF">
            <w:pPr>
              <w:rPr>
                <w:rFonts w:ascii="Arial" w:hAnsi="Arial" w:cs="Arial"/>
                <w:sz w:val="22"/>
                <w:szCs w:val="22"/>
              </w:rPr>
            </w:pPr>
            <w:r w:rsidRPr="00393D46">
              <w:rPr>
                <w:rFonts w:ascii="Arial" w:hAnsi="Arial" w:cs="Arial"/>
                <w:sz w:val="22"/>
                <w:szCs w:val="22"/>
              </w:rPr>
              <w:t xml:space="preserve">To be undertaken by the Admission Authority as </w:t>
            </w:r>
            <w:r w:rsidR="00BF4544" w:rsidRPr="00393D46">
              <w:rPr>
                <w:rFonts w:ascii="Arial" w:hAnsi="Arial" w:cs="Arial"/>
                <w:sz w:val="22"/>
                <w:szCs w:val="22"/>
              </w:rPr>
              <w:t xml:space="preserve">soon as </w:t>
            </w:r>
            <w:r w:rsidRPr="00393D46">
              <w:rPr>
                <w:rFonts w:ascii="Arial" w:hAnsi="Arial" w:cs="Arial"/>
                <w:sz w:val="22"/>
                <w:szCs w:val="22"/>
              </w:rPr>
              <w:t xml:space="preserve">possible </w:t>
            </w:r>
            <w:r w:rsidR="00BF4544" w:rsidRPr="00393D46">
              <w:rPr>
                <w:rFonts w:ascii="Arial" w:hAnsi="Arial" w:cs="Arial"/>
                <w:sz w:val="22"/>
                <w:szCs w:val="22"/>
              </w:rPr>
              <w:t xml:space="preserve">after receipt of </w:t>
            </w:r>
            <w:r w:rsidR="004A4155" w:rsidRPr="00393D46">
              <w:rPr>
                <w:rFonts w:ascii="Arial" w:hAnsi="Arial" w:cs="Arial"/>
                <w:sz w:val="22"/>
                <w:szCs w:val="22"/>
              </w:rPr>
              <w:t xml:space="preserve">the </w:t>
            </w:r>
            <w:r w:rsidRPr="00393D46">
              <w:rPr>
                <w:rFonts w:ascii="Arial" w:hAnsi="Arial" w:cs="Arial"/>
                <w:sz w:val="22"/>
                <w:szCs w:val="22"/>
              </w:rPr>
              <w:t xml:space="preserve">completed </w:t>
            </w:r>
            <w:r w:rsidR="008438DC" w:rsidRPr="00393D46">
              <w:rPr>
                <w:rFonts w:ascii="Arial" w:hAnsi="Arial" w:cs="Arial"/>
                <w:sz w:val="22"/>
                <w:szCs w:val="22"/>
              </w:rPr>
              <w:t>Appeal F</w:t>
            </w:r>
            <w:r w:rsidR="00BF4544" w:rsidRPr="00393D46">
              <w:rPr>
                <w:rFonts w:ascii="Arial" w:hAnsi="Arial" w:cs="Arial"/>
                <w:sz w:val="22"/>
                <w:szCs w:val="22"/>
              </w:rPr>
              <w:t>orm</w:t>
            </w:r>
          </w:p>
        </w:tc>
      </w:tr>
      <w:tr w:rsidR="005426FF" w:rsidRPr="00393D46" w14:paraId="633A660F" w14:textId="77777777" w:rsidTr="00935847">
        <w:tc>
          <w:tcPr>
            <w:tcW w:w="5812" w:type="dxa"/>
          </w:tcPr>
          <w:p w14:paraId="7DAE7F22" w14:textId="5A51FB56" w:rsidR="00BF4544" w:rsidRPr="00393D46" w:rsidRDefault="002E7CA0">
            <w:pPr>
              <w:rPr>
                <w:rFonts w:ascii="Arial" w:hAnsi="Arial" w:cs="Arial"/>
                <w:sz w:val="22"/>
                <w:szCs w:val="22"/>
              </w:rPr>
            </w:pPr>
            <w:r w:rsidRPr="00393D46">
              <w:rPr>
                <w:rFonts w:ascii="Arial" w:hAnsi="Arial" w:cs="Arial"/>
                <w:sz w:val="22"/>
                <w:szCs w:val="22"/>
              </w:rPr>
              <w:t>The Appeal</w:t>
            </w:r>
            <w:r w:rsidR="008438DC" w:rsidRPr="00393D46">
              <w:rPr>
                <w:rFonts w:ascii="Arial" w:hAnsi="Arial" w:cs="Arial"/>
                <w:sz w:val="22"/>
                <w:szCs w:val="22"/>
              </w:rPr>
              <w:t>s</w:t>
            </w:r>
            <w:r w:rsidRPr="00393D46">
              <w:rPr>
                <w:rFonts w:ascii="Arial" w:hAnsi="Arial" w:cs="Arial"/>
                <w:sz w:val="22"/>
                <w:szCs w:val="22"/>
              </w:rPr>
              <w:t xml:space="preserve"> C</w:t>
            </w:r>
            <w:r w:rsidR="003661DF" w:rsidRPr="00393D46">
              <w:rPr>
                <w:rFonts w:ascii="Arial" w:hAnsi="Arial" w:cs="Arial"/>
                <w:sz w:val="22"/>
                <w:szCs w:val="22"/>
              </w:rPr>
              <w:t>lerk will notify a</w:t>
            </w:r>
            <w:r w:rsidR="00BF4544" w:rsidRPr="00393D46">
              <w:rPr>
                <w:rFonts w:ascii="Arial" w:hAnsi="Arial" w:cs="Arial"/>
                <w:sz w:val="22"/>
                <w:szCs w:val="22"/>
              </w:rPr>
              <w:t>ppellant</w:t>
            </w:r>
            <w:r w:rsidR="003661DF" w:rsidRPr="00393D46">
              <w:rPr>
                <w:rFonts w:ascii="Arial" w:hAnsi="Arial" w:cs="Arial"/>
                <w:sz w:val="22"/>
                <w:szCs w:val="22"/>
              </w:rPr>
              <w:t xml:space="preserve">s </w:t>
            </w:r>
            <w:r w:rsidR="00843247" w:rsidRPr="00393D46">
              <w:rPr>
                <w:rFonts w:ascii="Arial" w:hAnsi="Arial" w:cs="Arial"/>
                <w:sz w:val="22"/>
                <w:szCs w:val="22"/>
              </w:rPr>
              <w:t xml:space="preserve">of the date and time of the </w:t>
            </w:r>
            <w:r w:rsidR="00701C74" w:rsidRPr="00393D46">
              <w:rPr>
                <w:rFonts w:ascii="Arial" w:hAnsi="Arial" w:cs="Arial"/>
                <w:sz w:val="22"/>
                <w:szCs w:val="22"/>
              </w:rPr>
              <w:t>appeal hearing and</w:t>
            </w:r>
            <w:r w:rsidR="00205591" w:rsidRPr="00393D46">
              <w:rPr>
                <w:rFonts w:ascii="Arial" w:hAnsi="Arial" w:cs="Arial"/>
                <w:sz w:val="22"/>
                <w:szCs w:val="22"/>
              </w:rPr>
              <w:t xml:space="preserve"> </w:t>
            </w:r>
            <w:r w:rsidR="007023EB" w:rsidRPr="00393D46">
              <w:rPr>
                <w:rFonts w:ascii="Arial" w:hAnsi="Arial" w:cs="Arial"/>
                <w:sz w:val="22"/>
                <w:szCs w:val="22"/>
              </w:rPr>
              <w:t xml:space="preserve">the names of the </w:t>
            </w:r>
            <w:r w:rsidR="00997F6E" w:rsidRPr="00393D46">
              <w:rPr>
                <w:rFonts w:ascii="Arial" w:hAnsi="Arial" w:cs="Arial"/>
                <w:sz w:val="22"/>
                <w:szCs w:val="22"/>
              </w:rPr>
              <w:t xml:space="preserve">independent </w:t>
            </w:r>
            <w:r w:rsidR="00433804" w:rsidRPr="00393D46">
              <w:rPr>
                <w:rFonts w:ascii="Arial" w:hAnsi="Arial" w:cs="Arial"/>
                <w:sz w:val="22"/>
                <w:szCs w:val="22"/>
              </w:rPr>
              <w:t>A</w:t>
            </w:r>
            <w:r w:rsidR="007023EB" w:rsidRPr="00393D46">
              <w:rPr>
                <w:rFonts w:ascii="Arial" w:hAnsi="Arial" w:cs="Arial"/>
                <w:sz w:val="22"/>
                <w:szCs w:val="22"/>
              </w:rPr>
              <w:t xml:space="preserve">ppeal </w:t>
            </w:r>
            <w:r w:rsidR="00433804" w:rsidRPr="00393D46">
              <w:rPr>
                <w:rFonts w:ascii="Arial" w:hAnsi="Arial" w:cs="Arial"/>
                <w:sz w:val="22"/>
                <w:szCs w:val="22"/>
              </w:rPr>
              <w:t>P</w:t>
            </w:r>
            <w:r w:rsidR="007023EB" w:rsidRPr="00393D46">
              <w:rPr>
                <w:rFonts w:ascii="Arial" w:hAnsi="Arial" w:cs="Arial"/>
                <w:sz w:val="22"/>
                <w:szCs w:val="22"/>
              </w:rPr>
              <w:t>anel members</w:t>
            </w:r>
            <w:r w:rsidR="006643A5" w:rsidRPr="00393D46">
              <w:rPr>
                <w:rFonts w:ascii="Arial" w:hAnsi="Arial" w:cs="Arial"/>
                <w:sz w:val="22"/>
                <w:szCs w:val="22"/>
              </w:rPr>
              <w:t xml:space="preserve"> </w:t>
            </w:r>
          </w:p>
        </w:tc>
        <w:tc>
          <w:tcPr>
            <w:tcW w:w="3969" w:type="dxa"/>
          </w:tcPr>
          <w:p w14:paraId="2A503CD4" w14:textId="1AA9D246" w:rsidR="00BF4544" w:rsidRPr="00393D46" w:rsidRDefault="00433804">
            <w:pPr>
              <w:rPr>
                <w:rFonts w:ascii="Arial" w:hAnsi="Arial" w:cs="Arial"/>
                <w:sz w:val="22"/>
                <w:szCs w:val="22"/>
              </w:rPr>
            </w:pPr>
            <w:r w:rsidRPr="00393D46">
              <w:rPr>
                <w:rFonts w:ascii="Arial" w:hAnsi="Arial" w:cs="Arial"/>
                <w:sz w:val="22"/>
                <w:szCs w:val="22"/>
              </w:rPr>
              <w:t>By letter post</w:t>
            </w:r>
            <w:r w:rsidR="00935847">
              <w:rPr>
                <w:rFonts w:ascii="Arial" w:hAnsi="Arial" w:cs="Arial"/>
                <w:sz w:val="22"/>
                <w:szCs w:val="22"/>
              </w:rPr>
              <w:t>ed</w:t>
            </w:r>
            <w:r w:rsidRPr="00393D46">
              <w:rPr>
                <w:rFonts w:ascii="Arial" w:hAnsi="Arial" w:cs="Arial"/>
                <w:sz w:val="22"/>
                <w:szCs w:val="22"/>
              </w:rPr>
              <w:t xml:space="preserve"> </w:t>
            </w:r>
            <w:r w:rsidR="00816B0E" w:rsidRPr="00393D46">
              <w:rPr>
                <w:rFonts w:ascii="Arial" w:hAnsi="Arial" w:cs="Arial"/>
                <w:sz w:val="22"/>
                <w:szCs w:val="22"/>
              </w:rPr>
              <w:t>at</w:t>
            </w:r>
            <w:r w:rsidR="0032098A" w:rsidRPr="00393D46">
              <w:rPr>
                <w:rFonts w:ascii="Arial" w:hAnsi="Arial" w:cs="Arial"/>
                <w:sz w:val="22"/>
                <w:szCs w:val="22"/>
              </w:rPr>
              <w:t xml:space="preserve"> least </w:t>
            </w:r>
            <w:r w:rsidR="0032098A" w:rsidRPr="00393D46">
              <w:rPr>
                <w:rFonts w:ascii="Arial" w:hAnsi="Arial" w:cs="Arial"/>
                <w:b/>
                <w:sz w:val="22"/>
                <w:szCs w:val="22"/>
              </w:rPr>
              <w:t>1</w:t>
            </w:r>
            <w:r w:rsidR="00F106FE">
              <w:rPr>
                <w:rFonts w:ascii="Arial" w:hAnsi="Arial" w:cs="Arial"/>
                <w:b/>
                <w:sz w:val="22"/>
                <w:szCs w:val="22"/>
              </w:rPr>
              <w:t>4</w:t>
            </w:r>
            <w:r w:rsidR="0032098A" w:rsidRPr="00393D46">
              <w:rPr>
                <w:rFonts w:ascii="Arial" w:hAnsi="Arial" w:cs="Arial"/>
                <w:b/>
                <w:sz w:val="22"/>
                <w:szCs w:val="22"/>
              </w:rPr>
              <w:t xml:space="preserve"> </w:t>
            </w:r>
            <w:r w:rsidR="00ED6231">
              <w:rPr>
                <w:rFonts w:ascii="Arial" w:hAnsi="Arial" w:cs="Arial"/>
                <w:b/>
                <w:sz w:val="22"/>
                <w:szCs w:val="22"/>
              </w:rPr>
              <w:t xml:space="preserve">calendar </w:t>
            </w:r>
            <w:r w:rsidR="00BF4544" w:rsidRPr="00393D46">
              <w:rPr>
                <w:rFonts w:ascii="Arial" w:hAnsi="Arial" w:cs="Arial"/>
                <w:b/>
                <w:sz w:val="22"/>
                <w:szCs w:val="22"/>
              </w:rPr>
              <w:t xml:space="preserve">days </w:t>
            </w:r>
            <w:r w:rsidR="00BF4544" w:rsidRPr="00393D46">
              <w:rPr>
                <w:rFonts w:ascii="Arial" w:hAnsi="Arial" w:cs="Arial"/>
                <w:sz w:val="22"/>
                <w:szCs w:val="22"/>
              </w:rPr>
              <w:t>before the appeal hearing</w:t>
            </w:r>
            <w:r w:rsidR="00205591" w:rsidRPr="00393D46">
              <w:rPr>
                <w:rFonts w:ascii="Arial" w:hAnsi="Arial" w:cs="Arial"/>
                <w:sz w:val="22"/>
                <w:szCs w:val="22"/>
              </w:rPr>
              <w:t xml:space="preserve"> is to take </w:t>
            </w:r>
            <w:r w:rsidR="00393D46" w:rsidRPr="00393D46">
              <w:rPr>
                <w:rFonts w:ascii="Arial" w:hAnsi="Arial" w:cs="Arial"/>
                <w:sz w:val="22"/>
                <w:szCs w:val="22"/>
              </w:rPr>
              <w:t xml:space="preserve">place </w:t>
            </w:r>
            <w:r w:rsidR="00393D46" w:rsidRPr="00F30223">
              <w:rPr>
                <w:rFonts w:ascii="Arial" w:hAnsi="Arial" w:cs="Arial"/>
                <w:sz w:val="22"/>
                <w:szCs w:val="22"/>
              </w:rPr>
              <w:t>(</w:t>
            </w:r>
            <w:r w:rsidRPr="00F30223">
              <w:rPr>
                <w:rFonts w:ascii="Arial" w:hAnsi="Arial" w:cs="Arial"/>
                <w:sz w:val="22"/>
                <w:szCs w:val="22"/>
              </w:rPr>
              <w:t>appellants may choose to waive this right of notice).</w:t>
            </w:r>
          </w:p>
        </w:tc>
      </w:tr>
      <w:tr w:rsidR="005426FF" w:rsidRPr="00393D46" w14:paraId="6D395CE6" w14:textId="77777777" w:rsidTr="00935847">
        <w:tc>
          <w:tcPr>
            <w:tcW w:w="5812" w:type="dxa"/>
          </w:tcPr>
          <w:p w14:paraId="526A2D82" w14:textId="038B44EC" w:rsidR="000B5790" w:rsidRPr="00393D46" w:rsidRDefault="00BF4544" w:rsidP="00F30223">
            <w:pPr>
              <w:rPr>
                <w:rFonts w:ascii="Arial" w:hAnsi="Arial" w:cs="Arial"/>
                <w:b/>
                <w:sz w:val="22"/>
                <w:szCs w:val="22"/>
              </w:rPr>
            </w:pPr>
            <w:r w:rsidRPr="00393D46">
              <w:rPr>
                <w:rFonts w:ascii="Arial" w:hAnsi="Arial" w:cs="Arial"/>
                <w:sz w:val="22"/>
                <w:szCs w:val="22"/>
              </w:rPr>
              <w:t xml:space="preserve">The </w:t>
            </w:r>
            <w:r w:rsidR="002E7CA0" w:rsidRPr="00393D46">
              <w:rPr>
                <w:rFonts w:ascii="Arial" w:hAnsi="Arial" w:cs="Arial"/>
                <w:sz w:val="22"/>
                <w:szCs w:val="22"/>
              </w:rPr>
              <w:t>A</w:t>
            </w:r>
            <w:r w:rsidR="00E61A93" w:rsidRPr="00393D46">
              <w:rPr>
                <w:rFonts w:ascii="Arial" w:hAnsi="Arial" w:cs="Arial"/>
                <w:sz w:val="22"/>
                <w:szCs w:val="22"/>
              </w:rPr>
              <w:t>ppeal</w:t>
            </w:r>
            <w:r w:rsidR="008438DC" w:rsidRPr="00393D46">
              <w:rPr>
                <w:rFonts w:ascii="Arial" w:hAnsi="Arial" w:cs="Arial"/>
                <w:sz w:val="22"/>
                <w:szCs w:val="22"/>
              </w:rPr>
              <w:t>s</w:t>
            </w:r>
            <w:r w:rsidR="002E7CA0" w:rsidRPr="00393D46">
              <w:rPr>
                <w:rFonts w:ascii="Arial" w:hAnsi="Arial" w:cs="Arial"/>
                <w:sz w:val="22"/>
                <w:szCs w:val="22"/>
              </w:rPr>
              <w:t xml:space="preserve"> C</w:t>
            </w:r>
            <w:r w:rsidR="00A71CB2" w:rsidRPr="00393D46">
              <w:rPr>
                <w:rFonts w:ascii="Arial" w:hAnsi="Arial" w:cs="Arial"/>
                <w:sz w:val="22"/>
                <w:szCs w:val="22"/>
              </w:rPr>
              <w:t xml:space="preserve">lerk will issue a written </w:t>
            </w:r>
            <w:r w:rsidRPr="00393D46">
              <w:rPr>
                <w:rFonts w:ascii="Arial" w:hAnsi="Arial" w:cs="Arial"/>
                <w:sz w:val="22"/>
                <w:szCs w:val="22"/>
              </w:rPr>
              <w:t>statement prepared by the Admissions Authority to explain the reasons for refusal</w:t>
            </w:r>
            <w:r w:rsidR="008438DC" w:rsidRPr="00393D46">
              <w:rPr>
                <w:rFonts w:ascii="Arial" w:hAnsi="Arial" w:cs="Arial"/>
                <w:sz w:val="22"/>
                <w:szCs w:val="22"/>
              </w:rPr>
              <w:t xml:space="preserve"> and how the published Admission Arrangements have been applied</w:t>
            </w:r>
          </w:p>
        </w:tc>
        <w:tc>
          <w:tcPr>
            <w:tcW w:w="3969" w:type="dxa"/>
          </w:tcPr>
          <w:p w14:paraId="4E60A8D2" w14:textId="556A5F8B" w:rsidR="00BF4544" w:rsidRPr="00393D46" w:rsidRDefault="00165919">
            <w:pPr>
              <w:rPr>
                <w:rFonts w:ascii="Arial" w:hAnsi="Arial" w:cs="Arial"/>
                <w:sz w:val="22"/>
                <w:szCs w:val="22"/>
              </w:rPr>
            </w:pPr>
            <w:r w:rsidRPr="00393D46">
              <w:rPr>
                <w:rFonts w:ascii="Arial" w:hAnsi="Arial" w:cs="Arial"/>
                <w:sz w:val="22"/>
                <w:szCs w:val="22"/>
              </w:rPr>
              <w:t>By letter post</w:t>
            </w:r>
            <w:r w:rsidR="00935847">
              <w:rPr>
                <w:rFonts w:ascii="Arial" w:hAnsi="Arial" w:cs="Arial"/>
                <w:sz w:val="22"/>
                <w:szCs w:val="22"/>
              </w:rPr>
              <w:t xml:space="preserve">ed </w:t>
            </w:r>
            <w:r w:rsidR="00816B0E" w:rsidRPr="00393D46">
              <w:rPr>
                <w:rFonts w:ascii="Arial" w:hAnsi="Arial" w:cs="Arial"/>
                <w:sz w:val="22"/>
                <w:szCs w:val="22"/>
              </w:rPr>
              <w:t>a</w:t>
            </w:r>
            <w:r w:rsidR="000E7AD5" w:rsidRPr="00393D46">
              <w:rPr>
                <w:rFonts w:ascii="Arial" w:hAnsi="Arial" w:cs="Arial"/>
                <w:sz w:val="22"/>
                <w:szCs w:val="22"/>
              </w:rPr>
              <w:t>t least</w:t>
            </w:r>
            <w:r w:rsidR="005C4BA6" w:rsidRPr="00393D46">
              <w:rPr>
                <w:rFonts w:ascii="Arial" w:hAnsi="Arial" w:cs="Arial"/>
                <w:sz w:val="22"/>
                <w:szCs w:val="22"/>
              </w:rPr>
              <w:t xml:space="preserve"> </w:t>
            </w:r>
            <w:r w:rsidR="005A17C7">
              <w:rPr>
                <w:rFonts w:ascii="Arial" w:hAnsi="Arial" w:cs="Arial"/>
                <w:b/>
                <w:sz w:val="22"/>
                <w:szCs w:val="22"/>
              </w:rPr>
              <w:t>7 calendar</w:t>
            </w:r>
            <w:r w:rsidR="00950C36" w:rsidRPr="00393D46">
              <w:rPr>
                <w:rFonts w:ascii="Arial" w:hAnsi="Arial" w:cs="Arial"/>
                <w:b/>
                <w:sz w:val="22"/>
                <w:szCs w:val="22"/>
              </w:rPr>
              <w:t xml:space="preserve"> days </w:t>
            </w:r>
            <w:r w:rsidR="00950C36" w:rsidRPr="00393D46">
              <w:rPr>
                <w:rFonts w:ascii="Arial" w:hAnsi="Arial" w:cs="Arial"/>
                <w:sz w:val="22"/>
                <w:szCs w:val="22"/>
              </w:rPr>
              <w:t>before the</w:t>
            </w:r>
            <w:r w:rsidR="00205591" w:rsidRPr="00393D46">
              <w:rPr>
                <w:rFonts w:ascii="Arial" w:hAnsi="Arial" w:cs="Arial"/>
                <w:sz w:val="22"/>
                <w:szCs w:val="22"/>
              </w:rPr>
              <w:t xml:space="preserve"> </w:t>
            </w:r>
            <w:r w:rsidRPr="00393D46">
              <w:rPr>
                <w:rFonts w:ascii="Arial" w:hAnsi="Arial" w:cs="Arial"/>
                <w:sz w:val="22"/>
                <w:szCs w:val="22"/>
              </w:rPr>
              <w:t xml:space="preserve">date on which the </w:t>
            </w:r>
            <w:r w:rsidR="00205591" w:rsidRPr="00393D46">
              <w:rPr>
                <w:rFonts w:ascii="Arial" w:hAnsi="Arial" w:cs="Arial"/>
                <w:sz w:val="22"/>
                <w:szCs w:val="22"/>
              </w:rPr>
              <w:t xml:space="preserve">appeal hearing is </w:t>
            </w:r>
            <w:r w:rsidRPr="00393D46">
              <w:rPr>
                <w:rFonts w:ascii="Arial" w:hAnsi="Arial" w:cs="Arial"/>
                <w:sz w:val="22"/>
                <w:szCs w:val="22"/>
              </w:rPr>
              <w:t xml:space="preserve">scheduled </w:t>
            </w:r>
            <w:r w:rsidR="00950C36" w:rsidRPr="00393D46">
              <w:rPr>
                <w:rFonts w:ascii="Arial" w:hAnsi="Arial" w:cs="Arial"/>
                <w:sz w:val="22"/>
                <w:szCs w:val="22"/>
              </w:rPr>
              <w:t>to take place</w:t>
            </w:r>
          </w:p>
        </w:tc>
      </w:tr>
      <w:tr w:rsidR="005426FF" w:rsidRPr="00393D46" w14:paraId="15F33D9F" w14:textId="77777777" w:rsidTr="00935847">
        <w:tc>
          <w:tcPr>
            <w:tcW w:w="5812" w:type="dxa"/>
          </w:tcPr>
          <w:p w14:paraId="4CADD0E0" w14:textId="75B49614" w:rsidR="000B5790" w:rsidRPr="00393D46" w:rsidRDefault="000E7AD5" w:rsidP="00F30223">
            <w:pPr>
              <w:rPr>
                <w:rFonts w:ascii="Arial" w:hAnsi="Arial" w:cs="Arial"/>
                <w:sz w:val="22"/>
                <w:szCs w:val="22"/>
              </w:rPr>
            </w:pPr>
            <w:r w:rsidRPr="00393D46">
              <w:rPr>
                <w:rFonts w:ascii="Arial" w:hAnsi="Arial" w:cs="Arial"/>
                <w:sz w:val="22"/>
                <w:szCs w:val="22"/>
              </w:rPr>
              <w:t xml:space="preserve">Additional </w:t>
            </w:r>
            <w:r w:rsidR="00BF4544" w:rsidRPr="00393D46">
              <w:rPr>
                <w:rFonts w:ascii="Arial" w:hAnsi="Arial" w:cs="Arial"/>
                <w:sz w:val="22"/>
                <w:szCs w:val="22"/>
              </w:rPr>
              <w:t xml:space="preserve">information </w:t>
            </w:r>
            <w:r w:rsidR="007023EB" w:rsidRPr="00393D46">
              <w:rPr>
                <w:rFonts w:ascii="Arial" w:hAnsi="Arial" w:cs="Arial"/>
                <w:sz w:val="22"/>
                <w:szCs w:val="22"/>
              </w:rPr>
              <w:t>relevant to the appeal may be submitte</w:t>
            </w:r>
            <w:r w:rsidR="00701C74" w:rsidRPr="00393D46">
              <w:rPr>
                <w:rFonts w:ascii="Arial" w:hAnsi="Arial" w:cs="Arial"/>
                <w:sz w:val="22"/>
                <w:szCs w:val="22"/>
              </w:rPr>
              <w:t xml:space="preserve">d to the </w:t>
            </w:r>
            <w:r w:rsidR="008438DC" w:rsidRPr="00393D46">
              <w:rPr>
                <w:rFonts w:ascii="Arial" w:hAnsi="Arial" w:cs="Arial"/>
                <w:sz w:val="22"/>
                <w:szCs w:val="22"/>
              </w:rPr>
              <w:t>Appeals Clerk for distribution</w:t>
            </w:r>
            <w:r w:rsidR="00F77350" w:rsidRPr="00393D46">
              <w:rPr>
                <w:rFonts w:ascii="Arial" w:hAnsi="Arial" w:cs="Arial"/>
                <w:sz w:val="22"/>
                <w:szCs w:val="22"/>
              </w:rPr>
              <w:t xml:space="preserve"> to all parties</w:t>
            </w:r>
            <w:r w:rsidR="008438DC" w:rsidRPr="00393D46">
              <w:rPr>
                <w:rFonts w:ascii="Arial" w:hAnsi="Arial" w:cs="Arial"/>
                <w:sz w:val="22"/>
                <w:szCs w:val="22"/>
              </w:rPr>
              <w:t xml:space="preserve">. </w:t>
            </w:r>
            <w:r w:rsidR="007023EB" w:rsidRPr="00393D46">
              <w:rPr>
                <w:rFonts w:ascii="Arial" w:hAnsi="Arial" w:cs="Arial"/>
                <w:sz w:val="22"/>
                <w:szCs w:val="22"/>
              </w:rPr>
              <w:t xml:space="preserve"> </w:t>
            </w:r>
          </w:p>
        </w:tc>
        <w:tc>
          <w:tcPr>
            <w:tcW w:w="3969" w:type="dxa"/>
          </w:tcPr>
          <w:p w14:paraId="4332FBD0" w14:textId="7E36A1CF" w:rsidR="00BF4544" w:rsidRPr="00393D46" w:rsidRDefault="00F77350">
            <w:pPr>
              <w:rPr>
                <w:rFonts w:ascii="Arial" w:hAnsi="Arial" w:cs="Arial"/>
                <w:sz w:val="22"/>
                <w:szCs w:val="22"/>
              </w:rPr>
            </w:pPr>
            <w:r w:rsidRPr="00393D46">
              <w:rPr>
                <w:rFonts w:ascii="Arial" w:hAnsi="Arial" w:cs="Arial"/>
                <w:sz w:val="22"/>
                <w:szCs w:val="22"/>
              </w:rPr>
              <w:t>May be submitted up</w:t>
            </w:r>
            <w:r w:rsidR="00950C36" w:rsidRPr="00393D46">
              <w:rPr>
                <w:rFonts w:ascii="Arial" w:hAnsi="Arial" w:cs="Arial"/>
                <w:sz w:val="22"/>
                <w:szCs w:val="22"/>
              </w:rPr>
              <w:t xml:space="preserve"> to </w:t>
            </w:r>
            <w:r w:rsidR="000C62CF" w:rsidRPr="000C62CF">
              <w:rPr>
                <w:rFonts w:ascii="Arial" w:hAnsi="Arial" w:cs="Arial"/>
                <w:b/>
                <w:bCs/>
                <w:sz w:val="22"/>
                <w:szCs w:val="22"/>
              </w:rPr>
              <w:t>5</w:t>
            </w:r>
            <w:r w:rsidR="0032098A" w:rsidRPr="000C62CF">
              <w:rPr>
                <w:rFonts w:ascii="Arial" w:hAnsi="Arial" w:cs="Arial"/>
                <w:b/>
                <w:bCs/>
                <w:sz w:val="22"/>
                <w:szCs w:val="22"/>
              </w:rPr>
              <w:t xml:space="preserve"> </w:t>
            </w:r>
            <w:r w:rsidR="005A17C7" w:rsidRPr="000C62CF">
              <w:rPr>
                <w:rFonts w:ascii="Arial" w:hAnsi="Arial" w:cs="Arial"/>
                <w:b/>
                <w:bCs/>
                <w:sz w:val="22"/>
                <w:szCs w:val="22"/>
              </w:rPr>
              <w:t>calendar</w:t>
            </w:r>
            <w:r w:rsidR="00950C36" w:rsidRPr="00393D46">
              <w:rPr>
                <w:rFonts w:ascii="Arial" w:hAnsi="Arial" w:cs="Arial"/>
                <w:b/>
                <w:sz w:val="22"/>
                <w:szCs w:val="22"/>
              </w:rPr>
              <w:t xml:space="preserve"> days</w:t>
            </w:r>
            <w:r w:rsidR="00950C36" w:rsidRPr="00393D46">
              <w:rPr>
                <w:rFonts w:ascii="Arial" w:hAnsi="Arial" w:cs="Arial"/>
                <w:sz w:val="22"/>
                <w:szCs w:val="22"/>
              </w:rPr>
              <w:t xml:space="preserve"> before the </w:t>
            </w:r>
            <w:r w:rsidRPr="00393D46">
              <w:rPr>
                <w:rFonts w:ascii="Arial" w:hAnsi="Arial" w:cs="Arial"/>
                <w:sz w:val="22"/>
                <w:szCs w:val="22"/>
              </w:rPr>
              <w:t xml:space="preserve">date on which the </w:t>
            </w:r>
            <w:r w:rsidR="00950C36" w:rsidRPr="00393D46">
              <w:rPr>
                <w:rFonts w:ascii="Arial" w:hAnsi="Arial" w:cs="Arial"/>
                <w:sz w:val="22"/>
                <w:szCs w:val="22"/>
              </w:rPr>
              <w:t xml:space="preserve">appeal hearing is </w:t>
            </w:r>
            <w:r w:rsidRPr="00393D46">
              <w:rPr>
                <w:rFonts w:ascii="Arial" w:hAnsi="Arial" w:cs="Arial"/>
                <w:sz w:val="22"/>
                <w:szCs w:val="22"/>
              </w:rPr>
              <w:t>scheduled</w:t>
            </w:r>
          </w:p>
        </w:tc>
      </w:tr>
      <w:tr w:rsidR="005426FF" w:rsidRPr="00393D46" w14:paraId="5F6D428D" w14:textId="77777777" w:rsidTr="00935847">
        <w:tc>
          <w:tcPr>
            <w:tcW w:w="5812" w:type="dxa"/>
          </w:tcPr>
          <w:p w14:paraId="2F8FB52F" w14:textId="13D7B668" w:rsidR="00BF4544" w:rsidRPr="00393D46" w:rsidRDefault="00B850C7">
            <w:pPr>
              <w:rPr>
                <w:rFonts w:ascii="Arial" w:hAnsi="Arial" w:cs="Arial"/>
                <w:sz w:val="22"/>
                <w:szCs w:val="22"/>
              </w:rPr>
            </w:pPr>
            <w:r w:rsidRPr="00393D46">
              <w:rPr>
                <w:rFonts w:ascii="Arial" w:hAnsi="Arial" w:cs="Arial"/>
                <w:sz w:val="22"/>
                <w:szCs w:val="22"/>
              </w:rPr>
              <w:t xml:space="preserve">The decision of the Appeal Panel </w:t>
            </w:r>
            <w:r w:rsidR="00950C36" w:rsidRPr="00393D46">
              <w:rPr>
                <w:rFonts w:ascii="Arial" w:hAnsi="Arial" w:cs="Arial"/>
                <w:sz w:val="22"/>
                <w:szCs w:val="22"/>
              </w:rPr>
              <w:t xml:space="preserve">will be notified to </w:t>
            </w:r>
            <w:r w:rsidRPr="00393D46">
              <w:rPr>
                <w:rFonts w:ascii="Arial" w:hAnsi="Arial" w:cs="Arial"/>
                <w:sz w:val="22"/>
                <w:szCs w:val="22"/>
              </w:rPr>
              <w:t xml:space="preserve">the </w:t>
            </w:r>
            <w:r w:rsidR="00950C36" w:rsidRPr="00393D46">
              <w:rPr>
                <w:rFonts w:ascii="Arial" w:hAnsi="Arial" w:cs="Arial"/>
                <w:sz w:val="22"/>
                <w:szCs w:val="22"/>
              </w:rPr>
              <w:t>appellant(s)</w:t>
            </w:r>
            <w:r w:rsidR="00F86A34">
              <w:rPr>
                <w:rFonts w:ascii="Arial" w:hAnsi="Arial" w:cs="Arial"/>
                <w:sz w:val="22"/>
                <w:szCs w:val="22"/>
              </w:rPr>
              <w:t xml:space="preserve"> </w:t>
            </w:r>
            <w:r w:rsidR="00950C36" w:rsidRPr="00393D46">
              <w:rPr>
                <w:rFonts w:ascii="Arial" w:hAnsi="Arial" w:cs="Arial"/>
                <w:sz w:val="22"/>
                <w:szCs w:val="22"/>
              </w:rPr>
              <w:t>in writing</w:t>
            </w:r>
            <w:r w:rsidR="00816B0E" w:rsidRPr="00393D46">
              <w:rPr>
                <w:rFonts w:ascii="Arial" w:hAnsi="Arial" w:cs="Arial"/>
                <w:sz w:val="22"/>
                <w:szCs w:val="22"/>
              </w:rPr>
              <w:t>.</w:t>
            </w:r>
          </w:p>
        </w:tc>
        <w:tc>
          <w:tcPr>
            <w:tcW w:w="3969" w:type="dxa"/>
          </w:tcPr>
          <w:p w14:paraId="37269D4C" w14:textId="31C8E508" w:rsidR="00BF4544" w:rsidRPr="00393D46" w:rsidRDefault="00F77350">
            <w:pPr>
              <w:rPr>
                <w:rFonts w:ascii="Arial" w:hAnsi="Arial" w:cs="Arial"/>
                <w:sz w:val="22"/>
                <w:szCs w:val="22"/>
              </w:rPr>
            </w:pPr>
            <w:r w:rsidRPr="00393D46">
              <w:rPr>
                <w:rFonts w:ascii="Arial" w:hAnsi="Arial" w:cs="Arial"/>
                <w:sz w:val="22"/>
                <w:szCs w:val="22"/>
              </w:rPr>
              <w:t>By letter post</w:t>
            </w:r>
            <w:r w:rsidR="00C76505">
              <w:rPr>
                <w:rFonts w:ascii="Arial" w:hAnsi="Arial" w:cs="Arial"/>
                <w:sz w:val="22"/>
                <w:szCs w:val="22"/>
              </w:rPr>
              <w:t>ed</w:t>
            </w:r>
            <w:r w:rsidR="00816B0E" w:rsidRPr="00393D46">
              <w:rPr>
                <w:rFonts w:ascii="Arial" w:hAnsi="Arial" w:cs="Arial"/>
                <w:sz w:val="22"/>
                <w:szCs w:val="22"/>
              </w:rPr>
              <w:t xml:space="preserve"> w</w:t>
            </w:r>
            <w:r w:rsidR="007023EB" w:rsidRPr="00393D46">
              <w:rPr>
                <w:rFonts w:ascii="Arial" w:hAnsi="Arial" w:cs="Arial"/>
                <w:sz w:val="22"/>
                <w:szCs w:val="22"/>
              </w:rPr>
              <w:t xml:space="preserve">ithin </w:t>
            </w:r>
            <w:r w:rsidR="008931C7">
              <w:rPr>
                <w:rFonts w:ascii="Arial" w:hAnsi="Arial" w:cs="Arial"/>
                <w:b/>
                <w:sz w:val="22"/>
                <w:szCs w:val="22"/>
              </w:rPr>
              <w:t>7 calendar</w:t>
            </w:r>
            <w:r w:rsidR="007023EB" w:rsidRPr="00393D46">
              <w:rPr>
                <w:rFonts w:ascii="Arial" w:hAnsi="Arial" w:cs="Arial"/>
                <w:b/>
                <w:sz w:val="22"/>
                <w:szCs w:val="22"/>
              </w:rPr>
              <w:t xml:space="preserve"> days</w:t>
            </w:r>
            <w:r w:rsidR="007023EB" w:rsidRPr="00393D46">
              <w:rPr>
                <w:rFonts w:ascii="Arial" w:hAnsi="Arial" w:cs="Arial"/>
                <w:sz w:val="22"/>
                <w:szCs w:val="22"/>
              </w:rPr>
              <w:t xml:space="preserve"> </w:t>
            </w:r>
            <w:r w:rsidRPr="00393D46">
              <w:rPr>
                <w:rFonts w:ascii="Arial" w:hAnsi="Arial" w:cs="Arial"/>
                <w:sz w:val="22"/>
                <w:szCs w:val="22"/>
              </w:rPr>
              <w:t>of</w:t>
            </w:r>
            <w:r w:rsidR="00950C36" w:rsidRPr="00393D46">
              <w:rPr>
                <w:rFonts w:ascii="Arial" w:hAnsi="Arial" w:cs="Arial"/>
                <w:sz w:val="22"/>
                <w:szCs w:val="22"/>
              </w:rPr>
              <w:t xml:space="preserve"> the appeal hearing </w:t>
            </w:r>
            <w:r w:rsidRPr="00393D46">
              <w:rPr>
                <w:rFonts w:ascii="Arial" w:hAnsi="Arial" w:cs="Arial"/>
                <w:sz w:val="22"/>
                <w:szCs w:val="22"/>
              </w:rPr>
              <w:t xml:space="preserve">taking </w:t>
            </w:r>
            <w:r w:rsidR="001D572F">
              <w:rPr>
                <w:rFonts w:ascii="Arial" w:hAnsi="Arial" w:cs="Arial"/>
                <w:sz w:val="22"/>
                <w:szCs w:val="22"/>
              </w:rPr>
              <w:t>place</w:t>
            </w:r>
          </w:p>
        </w:tc>
      </w:tr>
    </w:tbl>
    <w:p w14:paraId="5BA22960" w14:textId="77777777" w:rsidR="00E22F27" w:rsidRPr="00F30223" w:rsidRDefault="00E22F27">
      <w:pPr>
        <w:rPr>
          <w:rFonts w:ascii="Arial" w:hAnsi="Arial" w:cs="Arial"/>
          <w:sz w:val="2"/>
          <w:szCs w:val="2"/>
        </w:rPr>
      </w:pPr>
    </w:p>
    <w:sectPr w:rsidR="00E22F27" w:rsidRPr="00F30223" w:rsidSect="00CB7928">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588AF" w14:textId="77777777" w:rsidR="0079325F" w:rsidRDefault="0079325F" w:rsidP="00670977">
      <w:r>
        <w:separator/>
      </w:r>
    </w:p>
  </w:endnote>
  <w:endnote w:type="continuationSeparator" w:id="0">
    <w:p w14:paraId="540FD1FF" w14:textId="77777777" w:rsidR="0079325F" w:rsidRDefault="0079325F" w:rsidP="0067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330D3" w14:textId="77777777" w:rsidR="0079325F" w:rsidRDefault="0079325F" w:rsidP="00670977">
      <w:r>
        <w:separator/>
      </w:r>
    </w:p>
  </w:footnote>
  <w:footnote w:type="continuationSeparator" w:id="0">
    <w:p w14:paraId="024A43FC" w14:textId="77777777" w:rsidR="0079325F" w:rsidRDefault="0079325F" w:rsidP="00670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71528" w14:textId="5F25C6F4" w:rsidR="00670977" w:rsidRDefault="00670977" w:rsidP="00670977">
    <w:pPr>
      <w:pStyle w:val="Header"/>
      <w:jc w:val="center"/>
    </w:pPr>
    <w:r>
      <w:rPr>
        <w:noProof/>
        <w:lang w:eastAsia="en-GB"/>
      </w:rPr>
      <w:drawing>
        <wp:inline distT="114300" distB="114300" distL="114300" distR="114300" wp14:anchorId="474E7840" wp14:editId="28680186">
          <wp:extent cx="3726221" cy="1026781"/>
          <wp:effectExtent l="0" t="0" r="0" b="0"/>
          <wp:docPr id="1" name="image01.jpg" descr="Multi-Academy-Trust-Logo-w450px.jpg"/>
          <wp:cNvGraphicFramePr/>
          <a:graphic xmlns:a="http://schemas.openxmlformats.org/drawingml/2006/main">
            <a:graphicData uri="http://schemas.openxmlformats.org/drawingml/2006/picture">
              <pic:pic xmlns:pic="http://schemas.openxmlformats.org/drawingml/2006/picture">
                <pic:nvPicPr>
                  <pic:cNvPr id="0" name="image01.jpg" descr="Multi-Academy-Trust-Logo-w450px.jpg"/>
                  <pic:cNvPicPr preferRelativeResize="0"/>
                </pic:nvPicPr>
                <pic:blipFill>
                  <a:blip r:embed="rId1"/>
                  <a:srcRect/>
                  <a:stretch>
                    <a:fillRect/>
                  </a:stretch>
                </pic:blipFill>
                <pic:spPr>
                  <a:xfrm>
                    <a:off x="0" y="0"/>
                    <a:ext cx="3726221" cy="102678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97"/>
    <w:rsid w:val="00021BF5"/>
    <w:rsid w:val="00031D19"/>
    <w:rsid w:val="00032EB2"/>
    <w:rsid w:val="00036450"/>
    <w:rsid w:val="000727B2"/>
    <w:rsid w:val="000729AB"/>
    <w:rsid w:val="0008485E"/>
    <w:rsid w:val="00093C3F"/>
    <w:rsid w:val="000B5790"/>
    <w:rsid w:val="000C62CF"/>
    <w:rsid w:val="000E67EA"/>
    <w:rsid w:val="000E7AD5"/>
    <w:rsid w:val="0010152A"/>
    <w:rsid w:val="00123706"/>
    <w:rsid w:val="00157035"/>
    <w:rsid w:val="00165919"/>
    <w:rsid w:val="00176EED"/>
    <w:rsid w:val="001A653E"/>
    <w:rsid w:val="001D04C6"/>
    <w:rsid w:val="001D1C30"/>
    <w:rsid w:val="001D572F"/>
    <w:rsid w:val="001F5A48"/>
    <w:rsid w:val="00205591"/>
    <w:rsid w:val="00255947"/>
    <w:rsid w:val="00261BDB"/>
    <w:rsid w:val="00270BB5"/>
    <w:rsid w:val="0027290B"/>
    <w:rsid w:val="00272A5B"/>
    <w:rsid w:val="0029422C"/>
    <w:rsid w:val="002C2E92"/>
    <w:rsid w:val="002E7CA0"/>
    <w:rsid w:val="002F2897"/>
    <w:rsid w:val="00306C6A"/>
    <w:rsid w:val="0032098A"/>
    <w:rsid w:val="003661DF"/>
    <w:rsid w:val="00373FB4"/>
    <w:rsid w:val="00391E62"/>
    <w:rsid w:val="00391EDE"/>
    <w:rsid w:val="00393D46"/>
    <w:rsid w:val="003961E7"/>
    <w:rsid w:val="003B54E4"/>
    <w:rsid w:val="003C37AC"/>
    <w:rsid w:val="003D44F6"/>
    <w:rsid w:val="00417F6A"/>
    <w:rsid w:val="00420536"/>
    <w:rsid w:val="00433804"/>
    <w:rsid w:val="00482724"/>
    <w:rsid w:val="004A4155"/>
    <w:rsid w:val="004C057F"/>
    <w:rsid w:val="004C4E98"/>
    <w:rsid w:val="004D2554"/>
    <w:rsid w:val="004D489E"/>
    <w:rsid w:val="004D7E95"/>
    <w:rsid w:val="004F6F58"/>
    <w:rsid w:val="004F71F4"/>
    <w:rsid w:val="005309F7"/>
    <w:rsid w:val="005345FE"/>
    <w:rsid w:val="005426FF"/>
    <w:rsid w:val="00547002"/>
    <w:rsid w:val="00556ADC"/>
    <w:rsid w:val="005617BC"/>
    <w:rsid w:val="005727EE"/>
    <w:rsid w:val="00581EAF"/>
    <w:rsid w:val="005A17C7"/>
    <w:rsid w:val="005B2755"/>
    <w:rsid w:val="005C4BA6"/>
    <w:rsid w:val="00602B49"/>
    <w:rsid w:val="0060523F"/>
    <w:rsid w:val="0060617B"/>
    <w:rsid w:val="00613B9C"/>
    <w:rsid w:val="00616218"/>
    <w:rsid w:val="006556E7"/>
    <w:rsid w:val="006643A5"/>
    <w:rsid w:val="00670977"/>
    <w:rsid w:val="006E5D2A"/>
    <w:rsid w:val="006F3686"/>
    <w:rsid w:val="00701C74"/>
    <w:rsid w:val="007023EB"/>
    <w:rsid w:val="00710575"/>
    <w:rsid w:val="00712A6D"/>
    <w:rsid w:val="00733CFA"/>
    <w:rsid w:val="0076065A"/>
    <w:rsid w:val="00761EC3"/>
    <w:rsid w:val="00787719"/>
    <w:rsid w:val="0079325F"/>
    <w:rsid w:val="007938ED"/>
    <w:rsid w:val="00794270"/>
    <w:rsid w:val="007A35C6"/>
    <w:rsid w:val="007B0A77"/>
    <w:rsid w:val="007B5DEE"/>
    <w:rsid w:val="007C15F4"/>
    <w:rsid w:val="007C28E2"/>
    <w:rsid w:val="0081521E"/>
    <w:rsid w:val="00816B0E"/>
    <w:rsid w:val="00843247"/>
    <w:rsid w:val="008438DC"/>
    <w:rsid w:val="00845B26"/>
    <w:rsid w:val="00847F3F"/>
    <w:rsid w:val="00883C0D"/>
    <w:rsid w:val="008931C7"/>
    <w:rsid w:val="008B71DD"/>
    <w:rsid w:val="008D65C9"/>
    <w:rsid w:val="008F77DA"/>
    <w:rsid w:val="00900C6A"/>
    <w:rsid w:val="00935847"/>
    <w:rsid w:val="00950C36"/>
    <w:rsid w:val="00955442"/>
    <w:rsid w:val="00963C46"/>
    <w:rsid w:val="0099318A"/>
    <w:rsid w:val="00997F6E"/>
    <w:rsid w:val="009E0ED3"/>
    <w:rsid w:val="00A55341"/>
    <w:rsid w:val="00A67BB6"/>
    <w:rsid w:val="00A71CB2"/>
    <w:rsid w:val="00A75F44"/>
    <w:rsid w:val="00AE6F00"/>
    <w:rsid w:val="00AF2161"/>
    <w:rsid w:val="00AF4573"/>
    <w:rsid w:val="00B0366E"/>
    <w:rsid w:val="00B11A38"/>
    <w:rsid w:val="00B1620B"/>
    <w:rsid w:val="00B2072D"/>
    <w:rsid w:val="00B3007D"/>
    <w:rsid w:val="00B41AF1"/>
    <w:rsid w:val="00B850C7"/>
    <w:rsid w:val="00B86229"/>
    <w:rsid w:val="00B909AD"/>
    <w:rsid w:val="00BB4654"/>
    <w:rsid w:val="00BB622B"/>
    <w:rsid w:val="00BF4544"/>
    <w:rsid w:val="00C47C51"/>
    <w:rsid w:val="00C76505"/>
    <w:rsid w:val="00C86114"/>
    <w:rsid w:val="00C938E9"/>
    <w:rsid w:val="00CA26F0"/>
    <w:rsid w:val="00CB7928"/>
    <w:rsid w:val="00CF02B7"/>
    <w:rsid w:val="00D206EC"/>
    <w:rsid w:val="00D27A6C"/>
    <w:rsid w:val="00D32CD0"/>
    <w:rsid w:val="00DB7B58"/>
    <w:rsid w:val="00DC6CC9"/>
    <w:rsid w:val="00E22F27"/>
    <w:rsid w:val="00E40E8C"/>
    <w:rsid w:val="00E4702D"/>
    <w:rsid w:val="00E50826"/>
    <w:rsid w:val="00E61A93"/>
    <w:rsid w:val="00E91CE4"/>
    <w:rsid w:val="00ED2726"/>
    <w:rsid w:val="00ED6231"/>
    <w:rsid w:val="00F106FE"/>
    <w:rsid w:val="00F21C3A"/>
    <w:rsid w:val="00F30223"/>
    <w:rsid w:val="00F77350"/>
    <w:rsid w:val="00F84421"/>
    <w:rsid w:val="00F86A34"/>
    <w:rsid w:val="00F93E0A"/>
    <w:rsid w:val="00F95137"/>
    <w:rsid w:val="00FA64CA"/>
    <w:rsid w:val="00FB31FB"/>
    <w:rsid w:val="00FB4EBA"/>
    <w:rsid w:val="00FC14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ED74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2897"/>
    <w:pPr>
      <w:keepNext/>
      <w:outlineLvl w:val="0"/>
    </w:pPr>
    <w:rPr>
      <w:rFonts w:ascii="Times" w:eastAsia="Times" w:hAnsi="Times" w:cs="Times New Roman"/>
      <w:b/>
      <w:noProo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F2897"/>
    <w:rPr>
      <w:rFonts w:ascii="Times" w:eastAsia="Times" w:hAnsi="Times" w:cs="Times New Roman"/>
      <w:b/>
      <w:noProof/>
      <w:szCs w:val="20"/>
      <w:u w:val="single"/>
    </w:rPr>
  </w:style>
  <w:style w:type="paragraph" w:styleId="Header">
    <w:name w:val="header"/>
    <w:basedOn w:val="Normal"/>
    <w:link w:val="HeaderChar"/>
    <w:uiPriority w:val="99"/>
    <w:unhideWhenUsed/>
    <w:rsid w:val="00670977"/>
    <w:pPr>
      <w:tabs>
        <w:tab w:val="center" w:pos="4513"/>
        <w:tab w:val="right" w:pos="9026"/>
      </w:tabs>
    </w:pPr>
  </w:style>
  <w:style w:type="character" w:customStyle="1" w:styleId="HeaderChar">
    <w:name w:val="Header Char"/>
    <w:basedOn w:val="DefaultParagraphFont"/>
    <w:link w:val="Header"/>
    <w:uiPriority w:val="99"/>
    <w:rsid w:val="00670977"/>
  </w:style>
  <w:style w:type="paragraph" w:styleId="Footer">
    <w:name w:val="footer"/>
    <w:basedOn w:val="Normal"/>
    <w:link w:val="FooterChar"/>
    <w:uiPriority w:val="99"/>
    <w:unhideWhenUsed/>
    <w:rsid w:val="00670977"/>
    <w:pPr>
      <w:tabs>
        <w:tab w:val="center" w:pos="4513"/>
        <w:tab w:val="right" w:pos="9026"/>
      </w:tabs>
    </w:pPr>
  </w:style>
  <w:style w:type="character" w:customStyle="1" w:styleId="FooterChar">
    <w:name w:val="Footer Char"/>
    <w:basedOn w:val="DefaultParagraphFont"/>
    <w:link w:val="Footer"/>
    <w:uiPriority w:val="99"/>
    <w:rsid w:val="0067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4D7D-EE4E-4D13-8D21-7265FDC1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Pollock</dc:creator>
  <cp:lastModifiedBy>Darren Ling</cp:lastModifiedBy>
  <cp:revision>2</cp:revision>
  <dcterms:created xsi:type="dcterms:W3CDTF">2024-02-26T09:39:00Z</dcterms:created>
  <dcterms:modified xsi:type="dcterms:W3CDTF">2024-02-26T09:39:00Z</dcterms:modified>
</cp:coreProperties>
</file>