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CB67" w14:textId="13ADCE24" w:rsidR="00C86027" w:rsidRDefault="00FF237C" w:rsidP="00744E36">
      <w:pPr>
        <w:jc w:val="center"/>
        <w:rPr>
          <w:rFonts w:ascii="Trebuchet MS" w:hAnsi="Trebuchet MS" w:cs="Arial"/>
          <w:b/>
          <w:bCs/>
          <w:sz w:val="44"/>
          <w:szCs w:val="44"/>
        </w:rPr>
      </w:pPr>
      <w:r>
        <w:rPr>
          <w:rFonts w:ascii="Trebuchet MS" w:eastAsia="MS Gothic" w:hAnsi="Trebuchet MS" w:cs="Times New Roman"/>
          <w:b/>
          <w:bCs/>
          <w:noProof/>
          <w:kern w:val="28"/>
          <w:sz w:val="40"/>
          <w:szCs w:val="32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256CFFFF" wp14:editId="50457532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4524375" cy="1253490"/>
            <wp:effectExtent l="0" t="0" r="9525" b="381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CB17E" w14:textId="77777777" w:rsidR="00FF237C" w:rsidRDefault="00FF237C" w:rsidP="00744E36">
      <w:pPr>
        <w:jc w:val="center"/>
        <w:rPr>
          <w:rFonts w:ascii="Trebuchet MS" w:hAnsi="Trebuchet MS" w:cs="Arial"/>
          <w:b/>
          <w:bCs/>
          <w:sz w:val="44"/>
          <w:szCs w:val="44"/>
        </w:rPr>
      </w:pPr>
    </w:p>
    <w:p w14:paraId="42C957A3" w14:textId="77777777" w:rsidR="00FF237C" w:rsidRDefault="00FF237C" w:rsidP="00744E36">
      <w:pPr>
        <w:jc w:val="center"/>
        <w:rPr>
          <w:rFonts w:ascii="Trebuchet MS" w:hAnsi="Trebuchet MS" w:cs="Arial"/>
          <w:b/>
          <w:bCs/>
          <w:sz w:val="44"/>
          <w:szCs w:val="44"/>
        </w:rPr>
      </w:pPr>
    </w:p>
    <w:p w14:paraId="0026113C" w14:textId="323B1043" w:rsidR="00FF237C" w:rsidRPr="001C74C6" w:rsidRDefault="00375CC9" w:rsidP="001C74C6">
      <w:pPr>
        <w:rPr>
          <w:rFonts w:ascii="Trebuchet MS" w:hAnsi="Trebuchet MS" w:cs="Arial"/>
          <w:b/>
          <w:bCs/>
          <w:sz w:val="44"/>
          <w:szCs w:val="44"/>
        </w:rPr>
      </w:pPr>
      <w:r>
        <w:rPr>
          <w:rFonts w:ascii="Trebuchet MS" w:eastAsia="Trebuchet MS" w:hAnsi="Trebuchet MS" w:cs="Times New Roman"/>
          <w:sz w:val="44"/>
          <w:szCs w:val="44"/>
        </w:rPr>
        <w:t>Swainswick Church School</w:t>
      </w:r>
    </w:p>
    <w:p w14:paraId="45F93079" w14:textId="4133ED5E" w:rsidR="00AB00F1" w:rsidRDefault="00744E36" w:rsidP="00744E36">
      <w:pPr>
        <w:jc w:val="center"/>
        <w:rPr>
          <w:rFonts w:ascii="Trebuchet MS" w:hAnsi="Trebuchet MS" w:cs="Arial"/>
          <w:b/>
          <w:bCs/>
          <w:sz w:val="44"/>
          <w:szCs w:val="44"/>
        </w:rPr>
      </w:pPr>
      <w:r w:rsidRPr="00C86027">
        <w:rPr>
          <w:rFonts w:ascii="Trebuchet MS" w:hAnsi="Trebuchet MS" w:cs="Arial"/>
          <w:b/>
          <w:bCs/>
          <w:sz w:val="44"/>
          <w:szCs w:val="44"/>
        </w:rPr>
        <w:t>Procedure for a missing child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3557"/>
        <w:gridCol w:w="3417"/>
      </w:tblGrid>
      <w:tr w:rsidR="007A5CB3" w:rsidRPr="004C6D4E" w14:paraId="1C102550" w14:textId="77777777" w:rsidTr="0008191A">
        <w:tc>
          <w:tcPr>
            <w:tcW w:w="205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428F97C2" w14:textId="77777777" w:rsidR="007A5CB3" w:rsidRPr="004C6D4E" w:rsidRDefault="007A5CB3" w:rsidP="000819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C6D4E">
              <w:rPr>
                <w:rFonts w:ascii="Calibri" w:eastAsia="Times New Roman" w:hAnsi="Calibri" w:cs="Calibri"/>
                <w:b/>
                <w:bCs/>
                <w:lang w:eastAsia="en-GB"/>
              </w:rPr>
              <w:t>Approved by:</w:t>
            </w:r>
            <w:r w:rsidRPr="004C6D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19BDBBC7" w14:textId="77777777" w:rsidR="007A5CB3" w:rsidRPr="004C6D4E" w:rsidRDefault="007A5CB3" w:rsidP="000819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C6D4E">
              <w:rPr>
                <w:rFonts w:ascii="Calibri" w:eastAsia="Times New Roman" w:hAnsi="Calibri" w:cs="Calibri"/>
                <w:lang w:eastAsia="en-GB"/>
              </w:rPr>
              <w:t>Bath &amp; Wells Multi Academy Trust Board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1ED99404" w14:textId="77777777" w:rsidR="007A5CB3" w:rsidRPr="004C6D4E" w:rsidRDefault="007A5CB3" w:rsidP="000819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C6D4E">
              <w:rPr>
                <w:rFonts w:ascii="Calibri" w:eastAsia="Times New Roman" w:hAnsi="Calibri" w:cs="Calibri"/>
                <w:b/>
                <w:bCs/>
                <w:lang w:eastAsia="en-GB"/>
              </w:rPr>
              <w:t>Date:</w:t>
            </w:r>
            <w:r w:rsidRPr="004C6D4E">
              <w:rPr>
                <w:rFonts w:ascii="Calibri" w:eastAsia="Times New Roman" w:hAnsi="Calibri" w:cs="Calibri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1 September 2022</w:t>
            </w:r>
            <w:r w:rsidRPr="004C6D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7A5CB3" w:rsidRPr="004C6D4E" w14:paraId="0CF6B768" w14:textId="77777777" w:rsidTr="0008191A">
        <w:tc>
          <w:tcPr>
            <w:tcW w:w="2052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327428F5" w14:textId="77777777" w:rsidR="007A5CB3" w:rsidRPr="004C6D4E" w:rsidRDefault="007A5CB3" w:rsidP="000819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Next review date</w:t>
            </w:r>
            <w:r w:rsidRPr="004C6D4E">
              <w:rPr>
                <w:rFonts w:ascii="Calibri" w:eastAsia="Times New Roman" w:hAnsi="Calibri" w:cs="Calibri"/>
                <w:b/>
                <w:bCs/>
                <w:lang w:eastAsia="en-GB"/>
              </w:rPr>
              <w:t>: September 202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6974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2D541001" w14:textId="77777777" w:rsidR="007A5CB3" w:rsidRPr="004C6D4E" w:rsidRDefault="007A5CB3" w:rsidP="000819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C6D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1C3F46E6" w14:textId="3EF29434" w:rsidR="007A5CB3" w:rsidRDefault="007A5CB3" w:rsidP="007A5CB3">
      <w:pPr>
        <w:rPr>
          <w:rFonts w:ascii="Trebuchet MS" w:hAnsi="Trebuchet MS" w:cs="Arial"/>
          <w:sz w:val="44"/>
          <w:szCs w:val="44"/>
        </w:rPr>
      </w:pPr>
    </w:p>
    <w:p w14:paraId="7B2C56BE" w14:textId="77777777" w:rsidR="007A5CB3" w:rsidRDefault="007A5CB3">
      <w:pPr>
        <w:rPr>
          <w:rFonts w:ascii="Trebuchet MS" w:hAnsi="Trebuchet MS" w:cs="Arial"/>
          <w:sz w:val="44"/>
          <w:szCs w:val="44"/>
        </w:rPr>
      </w:pPr>
      <w:r>
        <w:rPr>
          <w:rFonts w:ascii="Trebuchet MS" w:hAnsi="Trebuchet MS" w:cs="Arial"/>
          <w:sz w:val="44"/>
          <w:szCs w:val="44"/>
        </w:rPr>
        <w:br w:type="page"/>
      </w:r>
    </w:p>
    <w:p w14:paraId="7DDA68C7" w14:textId="77777777" w:rsidR="007A5CB3" w:rsidRPr="007A5CB3" w:rsidRDefault="007A5CB3" w:rsidP="007A5CB3">
      <w:pPr>
        <w:rPr>
          <w:rFonts w:ascii="Trebuchet MS" w:hAnsi="Trebuchet MS" w:cs="Arial"/>
          <w:sz w:val="44"/>
          <w:szCs w:val="44"/>
        </w:rPr>
      </w:pPr>
    </w:p>
    <w:p w14:paraId="301817DD" w14:textId="510145C0" w:rsidR="00744E36" w:rsidRPr="00BC362A" w:rsidRDefault="00744E36" w:rsidP="00F06805">
      <w:p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Bath and Wells Multi Academy Trust put the safety and welfare of children at the heart of what we do</w:t>
      </w:r>
      <w:r w:rsidR="00614908" w:rsidRPr="00BC362A">
        <w:rPr>
          <w:rFonts w:ascii="Trebuchet MS" w:hAnsi="Trebuchet MS" w:cs="Arial"/>
        </w:rPr>
        <w:t>, and have rigorous safeguarding procedures in place</w:t>
      </w:r>
      <w:r w:rsidRPr="00BC362A">
        <w:rPr>
          <w:rFonts w:ascii="Trebuchet MS" w:hAnsi="Trebuchet MS" w:cs="Arial"/>
        </w:rPr>
        <w:t xml:space="preserve">. The procedure in the event a child goes missing on </w:t>
      </w:r>
      <w:r w:rsidR="00C111F8">
        <w:rPr>
          <w:rFonts w:ascii="Trebuchet MS" w:hAnsi="Trebuchet MS" w:cs="Arial"/>
        </w:rPr>
        <w:t>the academy (school)</w:t>
      </w:r>
      <w:r w:rsidRPr="00BC362A">
        <w:rPr>
          <w:rFonts w:ascii="Trebuchet MS" w:hAnsi="Trebuchet MS" w:cs="Arial"/>
        </w:rPr>
        <w:t xml:space="preserve"> premises</w:t>
      </w:r>
      <w:r w:rsidR="00614908" w:rsidRPr="00BC362A">
        <w:rPr>
          <w:rFonts w:ascii="Trebuchet MS" w:hAnsi="Trebuchet MS" w:cs="Arial"/>
        </w:rPr>
        <w:t>, or on a school trip/offsite visit</w:t>
      </w:r>
      <w:r w:rsidRPr="00BC362A">
        <w:rPr>
          <w:rFonts w:ascii="Trebuchet MS" w:hAnsi="Trebuchet MS" w:cs="Arial"/>
        </w:rPr>
        <w:t xml:space="preserve"> during operational hours, whilst in our care, is outlined below:</w:t>
      </w:r>
    </w:p>
    <w:p w14:paraId="3D6B74E5" w14:textId="6FEF5E01" w:rsidR="00744E36" w:rsidRPr="00BC362A" w:rsidRDefault="00B67838" w:rsidP="00744E36">
      <w:pPr>
        <w:rPr>
          <w:rFonts w:ascii="Trebuchet MS" w:hAnsi="Trebuchet MS" w:cs="Arial"/>
          <w:b/>
          <w:bCs/>
        </w:rPr>
      </w:pPr>
      <w:r w:rsidRPr="00BC362A">
        <w:rPr>
          <w:rFonts w:ascii="Trebuchet MS" w:hAnsi="Trebuchet MS" w:cs="Arial"/>
          <w:b/>
          <w:bCs/>
        </w:rPr>
        <w:t xml:space="preserve">Immediate </w:t>
      </w:r>
      <w:r w:rsidR="00744E36" w:rsidRPr="00BC362A">
        <w:rPr>
          <w:rFonts w:ascii="Trebuchet MS" w:hAnsi="Trebuchet MS" w:cs="Arial"/>
          <w:b/>
          <w:bCs/>
        </w:rPr>
        <w:t xml:space="preserve">Responsibilities </w:t>
      </w:r>
    </w:p>
    <w:p w14:paraId="7C78F00D" w14:textId="03E05313" w:rsidR="00744E36" w:rsidRPr="00C111F8" w:rsidRDefault="00614908" w:rsidP="00C111F8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C111F8">
        <w:rPr>
          <w:rFonts w:ascii="Trebuchet MS" w:hAnsi="Trebuchet MS" w:cs="Arial"/>
        </w:rPr>
        <w:t>The person in charge eg.</w:t>
      </w:r>
      <w:r w:rsidR="00744E36" w:rsidRPr="00C111F8">
        <w:rPr>
          <w:rFonts w:ascii="Trebuchet MS" w:hAnsi="Trebuchet MS" w:cs="Arial"/>
        </w:rPr>
        <w:t>Headteacher (Designated Safeguarding Lead)</w:t>
      </w:r>
      <w:r w:rsidR="00B67838" w:rsidRPr="00C111F8">
        <w:rPr>
          <w:rFonts w:ascii="Trebuchet MS" w:hAnsi="Trebuchet MS" w:cs="Arial"/>
        </w:rPr>
        <w:t xml:space="preserve">, </w:t>
      </w:r>
      <w:r w:rsidR="00744E36" w:rsidRPr="00C111F8">
        <w:rPr>
          <w:rFonts w:ascii="Trebuchet MS" w:hAnsi="Trebuchet MS" w:cs="Arial"/>
        </w:rPr>
        <w:t>Deputy</w:t>
      </w:r>
      <w:r w:rsidR="00B67838" w:rsidRPr="00C111F8">
        <w:rPr>
          <w:rFonts w:ascii="Trebuchet MS" w:hAnsi="Trebuchet MS" w:cs="Arial"/>
        </w:rPr>
        <w:t xml:space="preserve"> or </w:t>
      </w:r>
      <w:r w:rsidRPr="00C111F8">
        <w:rPr>
          <w:rFonts w:ascii="Trebuchet MS" w:hAnsi="Trebuchet MS" w:cs="Arial"/>
        </w:rPr>
        <w:t>N</w:t>
      </w:r>
      <w:r w:rsidR="00B67838" w:rsidRPr="00C111F8">
        <w:rPr>
          <w:rFonts w:ascii="Trebuchet MS" w:hAnsi="Trebuchet MS" w:cs="Arial"/>
        </w:rPr>
        <w:t xml:space="preserve">ursery </w:t>
      </w:r>
      <w:r w:rsidRPr="00C111F8">
        <w:rPr>
          <w:rFonts w:ascii="Trebuchet MS" w:hAnsi="Trebuchet MS" w:cs="Arial"/>
        </w:rPr>
        <w:t>M</w:t>
      </w:r>
      <w:r w:rsidR="00B67838" w:rsidRPr="00C111F8">
        <w:rPr>
          <w:rFonts w:ascii="Trebuchet MS" w:hAnsi="Trebuchet MS" w:cs="Arial"/>
        </w:rPr>
        <w:t>anage</w:t>
      </w:r>
      <w:r w:rsidRPr="00C111F8">
        <w:rPr>
          <w:rFonts w:ascii="Trebuchet MS" w:hAnsi="Trebuchet MS" w:cs="Arial"/>
        </w:rPr>
        <w:t>r</w:t>
      </w:r>
      <w:r w:rsidR="00B67838" w:rsidRPr="00C111F8">
        <w:rPr>
          <w:rFonts w:ascii="Trebuchet MS" w:hAnsi="Trebuchet MS" w:cs="Arial"/>
        </w:rPr>
        <w:t xml:space="preserve"> (as appropriate)</w:t>
      </w:r>
      <w:r w:rsidR="00744E36" w:rsidRPr="00C111F8">
        <w:rPr>
          <w:rFonts w:ascii="Trebuchet MS" w:hAnsi="Trebuchet MS" w:cs="Arial"/>
        </w:rPr>
        <w:t xml:space="preserve"> will arrange for:</w:t>
      </w:r>
    </w:p>
    <w:p w14:paraId="31F05EF5" w14:textId="77777777" w:rsidR="00F06805" w:rsidRPr="00BC362A" w:rsidRDefault="00F06805" w:rsidP="00F06805">
      <w:pPr>
        <w:pStyle w:val="ListParagraph"/>
        <w:ind w:left="1080"/>
        <w:rPr>
          <w:rFonts w:ascii="Trebuchet MS" w:hAnsi="Trebuchet MS" w:cs="Arial"/>
        </w:rPr>
      </w:pPr>
    </w:p>
    <w:p w14:paraId="49F09EC6" w14:textId="30868F77" w:rsidR="00744E36" w:rsidRPr="00BC362A" w:rsidRDefault="00744E36" w:rsidP="00744E36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All children to be gathered together safety and take the register to ensure no other child is missing</w:t>
      </w:r>
      <w:r w:rsidR="00614908" w:rsidRPr="00BC362A">
        <w:rPr>
          <w:rFonts w:ascii="Trebuchet MS" w:hAnsi="Trebuchet MS" w:cs="Arial"/>
        </w:rPr>
        <w:t>;</w:t>
      </w:r>
    </w:p>
    <w:p w14:paraId="43174C68" w14:textId="265701DD" w:rsidR="00744E36" w:rsidRPr="00BC362A" w:rsidRDefault="00744E36" w:rsidP="00744E36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The registers of visitors signing in and out of the school premises to be checked</w:t>
      </w:r>
      <w:r w:rsidR="00614908" w:rsidRPr="00BC362A">
        <w:rPr>
          <w:rFonts w:ascii="Trebuchet MS" w:hAnsi="Trebuchet MS" w:cs="Arial"/>
        </w:rPr>
        <w:t>;</w:t>
      </w:r>
    </w:p>
    <w:p w14:paraId="72029E18" w14:textId="353AA84A" w:rsidR="00B67838" w:rsidRPr="00BC362A" w:rsidRDefault="00B67838" w:rsidP="00744E36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Check all doors and gates for </w:t>
      </w:r>
      <w:r w:rsidR="00AC44AF" w:rsidRPr="00BC362A">
        <w:rPr>
          <w:rFonts w:ascii="Trebuchet MS" w:hAnsi="Trebuchet MS" w:cs="Arial"/>
        </w:rPr>
        <w:t>signs</w:t>
      </w:r>
      <w:r w:rsidRPr="00BC362A">
        <w:rPr>
          <w:rFonts w:ascii="Trebuchet MS" w:hAnsi="Trebuchet MS" w:cs="Arial"/>
        </w:rPr>
        <w:t xml:space="preserve"> of entry/exit</w:t>
      </w:r>
      <w:r w:rsidR="00614908" w:rsidRPr="00BC362A">
        <w:rPr>
          <w:rFonts w:ascii="Trebuchet MS" w:hAnsi="Trebuchet MS" w:cs="Arial"/>
        </w:rPr>
        <w:t>;</w:t>
      </w:r>
    </w:p>
    <w:p w14:paraId="25604107" w14:textId="7D2A4495" w:rsidR="00744E36" w:rsidRPr="00BC362A" w:rsidRDefault="00744E36" w:rsidP="00744E36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The </w:t>
      </w:r>
      <w:r w:rsidR="00F06805" w:rsidRPr="00BC362A">
        <w:rPr>
          <w:rFonts w:ascii="Trebuchet MS" w:hAnsi="Trebuchet MS" w:cs="Arial"/>
        </w:rPr>
        <w:t>premises</w:t>
      </w:r>
      <w:r w:rsidRPr="00BC362A">
        <w:rPr>
          <w:rFonts w:ascii="Trebuchet MS" w:hAnsi="Trebuchet MS" w:cs="Arial"/>
        </w:rPr>
        <w:t xml:space="preserve"> to be checked, including places w</w:t>
      </w:r>
      <w:r w:rsidR="00614908" w:rsidRPr="00BC362A">
        <w:rPr>
          <w:rFonts w:ascii="Trebuchet MS" w:hAnsi="Trebuchet MS" w:cs="Arial"/>
        </w:rPr>
        <w:t>h</w:t>
      </w:r>
      <w:r w:rsidRPr="00BC362A">
        <w:rPr>
          <w:rFonts w:ascii="Trebuchet MS" w:hAnsi="Trebuchet MS" w:cs="Arial"/>
        </w:rPr>
        <w:t>ere a small child might hide</w:t>
      </w:r>
      <w:r w:rsidR="00614908" w:rsidRPr="00BC362A">
        <w:rPr>
          <w:rFonts w:ascii="Trebuchet MS" w:hAnsi="Trebuchet MS" w:cs="Arial"/>
        </w:rPr>
        <w:t>;</w:t>
      </w:r>
    </w:p>
    <w:p w14:paraId="035F396F" w14:textId="55B2BE9B" w:rsidR="00744E36" w:rsidRPr="00BC362A" w:rsidRDefault="00744E36" w:rsidP="00744E36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Adults and children (dependent on age) to </w:t>
      </w:r>
      <w:r w:rsidR="00614908" w:rsidRPr="00BC362A">
        <w:rPr>
          <w:rFonts w:ascii="Trebuchet MS" w:hAnsi="Trebuchet MS" w:cs="Arial"/>
        </w:rPr>
        <w:t>be asked</w:t>
      </w:r>
      <w:r w:rsidRPr="00BC362A">
        <w:rPr>
          <w:rFonts w:ascii="Trebuchet MS" w:hAnsi="Trebuchet MS" w:cs="Arial"/>
        </w:rPr>
        <w:t xml:space="preserve"> if they have seen the child</w:t>
      </w:r>
      <w:r w:rsidR="00614908" w:rsidRPr="00BC362A">
        <w:rPr>
          <w:rFonts w:ascii="Trebuchet MS" w:hAnsi="Trebuchet MS" w:cs="Arial"/>
        </w:rPr>
        <w:t>;</w:t>
      </w:r>
    </w:p>
    <w:p w14:paraId="5EFAA9F6" w14:textId="38DDB622" w:rsidR="00744E36" w:rsidRPr="00BC362A" w:rsidRDefault="00744E36" w:rsidP="00744E36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Ensure all other children are supervised </w:t>
      </w:r>
      <w:r w:rsidR="00B67838" w:rsidRPr="00BC362A">
        <w:rPr>
          <w:rFonts w:ascii="Trebuchet MS" w:hAnsi="Trebuchet MS" w:cs="Arial"/>
        </w:rPr>
        <w:t xml:space="preserve">according to appropriate staff ratios </w:t>
      </w:r>
      <w:r w:rsidRPr="00BC362A">
        <w:rPr>
          <w:rFonts w:ascii="Trebuchet MS" w:hAnsi="Trebuchet MS" w:cs="Arial"/>
        </w:rPr>
        <w:t>and continue to carry ou</w:t>
      </w:r>
      <w:r w:rsidR="12567B74" w:rsidRPr="00BC362A">
        <w:rPr>
          <w:rFonts w:ascii="Trebuchet MS" w:hAnsi="Trebuchet MS" w:cs="Arial"/>
        </w:rPr>
        <w:t>t</w:t>
      </w:r>
      <w:r w:rsidRPr="00BC362A">
        <w:rPr>
          <w:rFonts w:ascii="Trebuchet MS" w:hAnsi="Trebuchet MS" w:cs="Arial"/>
        </w:rPr>
        <w:t xml:space="preserve"> relevant activit</w:t>
      </w:r>
      <w:r w:rsidR="00B67838" w:rsidRPr="00BC362A">
        <w:rPr>
          <w:rFonts w:ascii="Trebuchet MS" w:hAnsi="Trebuchet MS" w:cs="Arial"/>
        </w:rPr>
        <w:t>ies</w:t>
      </w:r>
      <w:r w:rsidR="00614908" w:rsidRPr="00BC362A">
        <w:rPr>
          <w:rFonts w:ascii="Trebuchet MS" w:hAnsi="Trebuchet MS" w:cs="Arial"/>
        </w:rPr>
        <w:t>.</w:t>
      </w:r>
    </w:p>
    <w:p w14:paraId="2D8B5F3B" w14:textId="77777777" w:rsidR="00F06805" w:rsidRPr="00BC362A" w:rsidRDefault="00F06805" w:rsidP="00F06805">
      <w:pPr>
        <w:pStyle w:val="ListParagraph"/>
        <w:rPr>
          <w:rFonts w:ascii="Trebuchet MS" w:hAnsi="Trebuchet MS" w:cs="Arial"/>
        </w:rPr>
      </w:pPr>
    </w:p>
    <w:p w14:paraId="153AEC53" w14:textId="3FF03975" w:rsidR="00F06805" w:rsidRPr="00C111F8" w:rsidRDefault="00F06805" w:rsidP="00C111F8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C111F8">
        <w:rPr>
          <w:rFonts w:ascii="Trebuchet MS" w:hAnsi="Trebuchet MS" w:cs="Arial"/>
        </w:rPr>
        <w:t>If a child goes missing offsite, the person in charge eg. Headteacher (Designated Safeguarding Lead) or Deputy, or Nursery Manager (as appropriate) will arrange for:</w:t>
      </w:r>
    </w:p>
    <w:p w14:paraId="65BDC820" w14:textId="77777777" w:rsidR="000D7A69" w:rsidRPr="00BC362A" w:rsidRDefault="000D7A69" w:rsidP="000D7A69">
      <w:pPr>
        <w:pStyle w:val="ListParagraph"/>
        <w:ind w:left="1080"/>
        <w:rPr>
          <w:rFonts w:ascii="Trebuchet MS" w:hAnsi="Trebuchet MS" w:cs="Arial"/>
        </w:rPr>
      </w:pPr>
    </w:p>
    <w:p w14:paraId="5D95E900" w14:textId="2CA118F5" w:rsidR="00F06805" w:rsidRPr="00BC362A" w:rsidRDefault="00F06805" w:rsidP="00F06805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All children to be gathered together safe</w:t>
      </w:r>
      <w:r w:rsidR="547092DF" w:rsidRPr="00BC362A">
        <w:rPr>
          <w:rFonts w:ascii="Trebuchet MS" w:hAnsi="Trebuchet MS" w:cs="Arial"/>
        </w:rPr>
        <w:t>l</w:t>
      </w:r>
      <w:r w:rsidRPr="00BC362A">
        <w:rPr>
          <w:rFonts w:ascii="Trebuchet MS" w:hAnsi="Trebuchet MS" w:cs="Arial"/>
        </w:rPr>
        <w:t>y and take the register to ensure no other child is missing;</w:t>
      </w:r>
    </w:p>
    <w:p w14:paraId="4A4D3D90" w14:textId="14133DCD" w:rsidR="00F06805" w:rsidRPr="00BC362A" w:rsidRDefault="00F06805" w:rsidP="00F06805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The premises to be checked, including places where a small child might hide;</w:t>
      </w:r>
    </w:p>
    <w:p w14:paraId="4136A6C8" w14:textId="3CB35495" w:rsidR="00F06805" w:rsidRPr="00BC362A" w:rsidRDefault="00F06805" w:rsidP="00F06805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Summon assistance (eg. site security) to carry out a wider search of the area</w:t>
      </w:r>
      <w:r w:rsidR="000D7A69" w:rsidRPr="00BC362A">
        <w:rPr>
          <w:rFonts w:ascii="Trebuchet MS" w:hAnsi="Trebuchet MS" w:cs="Arial"/>
        </w:rPr>
        <w:t>;</w:t>
      </w:r>
    </w:p>
    <w:p w14:paraId="103F9DAC" w14:textId="77777777" w:rsidR="00F06805" w:rsidRPr="00BC362A" w:rsidRDefault="00F06805" w:rsidP="00F06805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Adults and children (dependent on age) to be asked if they have seen the child;</w:t>
      </w:r>
    </w:p>
    <w:p w14:paraId="79918E8D" w14:textId="3B474A58" w:rsidR="00F06805" w:rsidRPr="00BC362A" w:rsidRDefault="00F06805" w:rsidP="00F06805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Ensure all other children are supervised according to appropriate staff ratios and continue to carry ou</w:t>
      </w:r>
      <w:r w:rsidR="25779901" w:rsidRPr="00BC362A">
        <w:rPr>
          <w:rFonts w:ascii="Trebuchet MS" w:hAnsi="Trebuchet MS" w:cs="Arial"/>
        </w:rPr>
        <w:t>t</w:t>
      </w:r>
      <w:r w:rsidRPr="00BC362A">
        <w:rPr>
          <w:rFonts w:ascii="Trebuchet MS" w:hAnsi="Trebuchet MS" w:cs="Arial"/>
        </w:rPr>
        <w:t xml:space="preserve"> relevant activities.</w:t>
      </w:r>
    </w:p>
    <w:p w14:paraId="0761E975" w14:textId="026BFB94" w:rsidR="00B67838" w:rsidRPr="00BC362A" w:rsidRDefault="00B67838" w:rsidP="00B67838">
      <w:pPr>
        <w:rPr>
          <w:rFonts w:ascii="Trebuchet MS" w:hAnsi="Trebuchet MS" w:cs="Arial"/>
          <w:b/>
          <w:bCs/>
        </w:rPr>
      </w:pPr>
      <w:r w:rsidRPr="00BC362A">
        <w:rPr>
          <w:rFonts w:ascii="Trebuchet MS" w:hAnsi="Trebuchet MS" w:cs="Arial"/>
          <w:b/>
          <w:bCs/>
        </w:rPr>
        <w:t xml:space="preserve">If the child </w:t>
      </w:r>
      <w:r w:rsidR="77FE9224" w:rsidRPr="00BC362A">
        <w:rPr>
          <w:rFonts w:ascii="Trebuchet MS" w:hAnsi="Trebuchet MS" w:cs="Arial"/>
          <w:b/>
          <w:bCs/>
        </w:rPr>
        <w:t xml:space="preserve">cannot be found after </w:t>
      </w:r>
      <w:r w:rsidRPr="00BC362A">
        <w:rPr>
          <w:rFonts w:ascii="Trebuchet MS" w:hAnsi="Trebuchet MS" w:cs="Arial"/>
          <w:b/>
          <w:bCs/>
        </w:rPr>
        <w:t>15 minutes</w:t>
      </w:r>
    </w:p>
    <w:p w14:paraId="0E299440" w14:textId="547F0BFB" w:rsidR="00B67838" w:rsidRPr="00BC362A" w:rsidRDefault="00614908" w:rsidP="00C111F8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The person in charge eg. </w:t>
      </w:r>
      <w:r w:rsidR="00B67838" w:rsidRPr="00BC362A">
        <w:rPr>
          <w:rFonts w:ascii="Trebuchet MS" w:hAnsi="Trebuchet MS" w:cs="Arial"/>
        </w:rPr>
        <w:t xml:space="preserve">Headteacher (Designated Safeguarding Lead) or Deputy, or </w:t>
      </w:r>
      <w:r w:rsidRPr="00BC362A">
        <w:rPr>
          <w:rFonts w:ascii="Trebuchet MS" w:hAnsi="Trebuchet MS" w:cs="Arial"/>
        </w:rPr>
        <w:t>N</w:t>
      </w:r>
      <w:r w:rsidR="00B67838" w:rsidRPr="00BC362A">
        <w:rPr>
          <w:rFonts w:ascii="Trebuchet MS" w:hAnsi="Trebuchet MS" w:cs="Arial"/>
        </w:rPr>
        <w:t xml:space="preserve">ursery </w:t>
      </w:r>
      <w:r w:rsidRPr="00BC362A">
        <w:rPr>
          <w:rFonts w:ascii="Trebuchet MS" w:hAnsi="Trebuchet MS" w:cs="Arial"/>
        </w:rPr>
        <w:t>M</w:t>
      </w:r>
      <w:r w:rsidR="00B67838" w:rsidRPr="00BC362A">
        <w:rPr>
          <w:rFonts w:ascii="Trebuchet MS" w:hAnsi="Trebuchet MS" w:cs="Arial"/>
        </w:rPr>
        <w:t>anager (as appropriate) will:</w:t>
      </w:r>
    </w:p>
    <w:p w14:paraId="28FB8BFA" w14:textId="77777777" w:rsidR="000D7A69" w:rsidRPr="00BC362A" w:rsidRDefault="000D7A69" w:rsidP="000D7A69">
      <w:pPr>
        <w:pStyle w:val="ListParagraph"/>
        <w:ind w:left="1080"/>
        <w:rPr>
          <w:rFonts w:ascii="Trebuchet MS" w:hAnsi="Trebuchet MS" w:cs="Arial"/>
        </w:rPr>
      </w:pPr>
    </w:p>
    <w:p w14:paraId="51116427" w14:textId="5535CFF5" w:rsidR="00B67838" w:rsidRPr="00BC362A" w:rsidRDefault="00B67838" w:rsidP="00B67838">
      <w:pPr>
        <w:pStyle w:val="ListParagraph"/>
        <w:numPr>
          <w:ilvl w:val="0"/>
          <w:numId w:val="2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Contact the Police</w:t>
      </w:r>
      <w:r w:rsidR="000D7A69" w:rsidRPr="00BC362A">
        <w:rPr>
          <w:rFonts w:ascii="Trebuchet MS" w:hAnsi="Trebuchet MS" w:cs="Arial"/>
        </w:rPr>
        <w:t>;</w:t>
      </w:r>
    </w:p>
    <w:p w14:paraId="2ADFF03D" w14:textId="0C77D78D" w:rsidR="00B67838" w:rsidRPr="00BC362A" w:rsidRDefault="00B67838" w:rsidP="00B67838">
      <w:pPr>
        <w:pStyle w:val="ListParagraph"/>
        <w:numPr>
          <w:ilvl w:val="0"/>
          <w:numId w:val="2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Contact the child’s parents/guardians</w:t>
      </w:r>
      <w:r w:rsidR="000D7A69" w:rsidRPr="00BC362A">
        <w:rPr>
          <w:rFonts w:ascii="Trebuchet MS" w:hAnsi="Trebuchet MS" w:cs="Arial"/>
        </w:rPr>
        <w:t>;</w:t>
      </w:r>
    </w:p>
    <w:p w14:paraId="0434D5B1" w14:textId="6C950520" w:rsidR="00B67838" w:rsidRPr="00BC362A" w:rsidRDefault="00B67838" w:rsidP="00B67838">
      <w:pPr>
        <w:pStyle w:val="ListParagraph"/>
        <w:numPr>
          <w:ilvl w:val="0"/>
          <w:numId w:val="2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Contact the BWMAT central team</w:t>
      </w:r>
      <w:r w:rsidR="000D7A69" w:rsidRPr="00BC362A">
        <w:rPr>
          <w:rFonts w:ascii="Trebuchet MS" w:hAnsi="Trebuchet MS" w:cs="Arial"/>
        </w:rPr>
        <w:t>;</w:t>
      </w:r>
    </w:p>
    <w:p w14:paraId="6D437E8D" w14:textId="2BF292B7" w:rsidR="00AC44AF" w:rsidRPr="00BC362A" w:rsidRDefault="00B67838" w:rsidP="00B67838">
      <w:pPr>
        <w:pStyle w:val="ListParagraph"/>
        <w:numPr>
          <w:ilvl w:val="0"/>
          <w:numId w:val="2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Arrange for all available staff to conduct a search of the </w:t>
      </w:r>
      <w:r w:rsidR="00F06805" w:rsidRPr="00BC362A">
        <w:rPr>
          <w:rFonts w:ascii="Trebuchet MS" w:hAnsi="Trebuchet MS" w:cs="Arial"/>
        </w:rPr>
        <w:t>premises</w:t>
      </w:r>
      <w:r w:rsidR="000D7A69" w:rsidRPr="00BC362A">
        <w:rPr>
          <w:rFonts w:ascii="Trebuchet MS" w:hAnsi="Trebuchet MS" w:cs="Arial"/>
        </w:rPr>
        <w:t>;</w:t>
      </w:r>
    </w:p>
    <w:p w14:paraId="7F8A5D72" w14:textId="13F33426" w:rsidR="00F06805" w:rsidRPr="00BC362A" w:rsidRDefault="00F06805" w:rsidP="00B67838">
      <w:pPr>
        <w:pStyle w:val="ListParagraph"/>
        <w:numPr>
          <w:ilvl w:val="0"/>
          <w:numId w:val="2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Contact the Out of School Care Manager for any missing children during the holidays</w:t>
      </w:r>
      <w:r w:rsidR="000D7A69" w:rsidRPr="00BC362A">
        <w:rPr>
          <w:rFonts w:ascii="Trebuchet MS" w:hAnsi="Trebuchet MS" w:cs="Arial"/>
        </w:rPr>
        <w:t>;</w:t>
      </w:r>
    </w:p>
    <w:p w14:paraId="13F880A7" w14:textId="74245C16" w:rsidR="00F06805" w:rsidRPr="00BC362A" w:rsidRDefault="00F06805" w:rsidP="00B67838">
      <w:pPr>
        <w:pStyle w:val="ListParagraph"/>
        <w:numPr>
          <w:ilvl w:val="0"/>
          <w:numId w:val="2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If the child is missing from an off-site visit, take the remaining children back to school as soon as practicable</w:t>
      </w:r>
      <w:r w:rsidR="000D7A69" w:rsidRPr="00BC362A">
        <w:rPr>
          <w:rFonts w:ascii="Trebuchet MS" w:hAnsi="Trebuchet MS" w:cs="Arial"/>
        </w:rPr>
        <w:t>.</w:t>
      </w:r>
    </w:p>
    <w:p w14:paraId="785D95B1" w14:textId="77777777" w:rsidR="00D20826" w:rsidRPr="00BC362A" w:rsidRDefault="00D20826" w:rsidP="00D20826">
      <w:pPr>
        <w:rPr>
          <w:rFonts w:ascii="Trebuchet MS" w:hAnsi="Trebuchet MS" w:cs="Arial"/>
          <w:b/>
          <w:bCs/>
        </w:rPr>
      </w:pPr>
      <w:r w:rsidRPr="00BC362A">
        <w:rPr>
          <w:rFonts w:ascii="Trebuchet MS" w:hAnsi="Trebuchet MS" w:cs="Arial"/>
          <w:b/>
          <w:bCs/>
        </w:rPr>
        <w:t>Once the child has been located</w:t>
      </w:r>
    </w:p>
    <w:p w14:paraId="1318BBBF" w14:textId="36E75352" w:rsidR="00CA6612" w:rsidRDefault="00D20826" w:rsidP="00CA6612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All those notified of the missing child, will be notified immediately</w:t>
      </w:r>
      <w:r w:rsidR="000D7A69" w:rsidRPr="00BC362A">
        <w:rPr>
          <w:rFonts w:ascii="Trebuchet MS" w:hAnsi="Trebuchet MS" w:cs="Arial"/>
        </w:rPr>
        <w:t>.</w:t>
      </w:r>
      <w:r w:rsidR="00CA6612">
        <w:rPr>
          <w:rFonts w:ascii="Trebuchet MS" w:hAnsi="Trebuchet MS" w:cs="Arial"/>
        </w:rPr>
        <w:br/>
      </w:r>
    </w:p>
    <w:p w14:paraId="615009C2" w14:textId="10727C56" w:rsidR="00CA6612" w:rsidRPr="00CA6612" w:rsidRDefault="00D20826" w:rsidP="00CA6612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CA6612">
        <w:rPr>
          <w:rFonts w:ascii="Trebuchet MS" w:hAnsi="Trebuchet MS" w:cs="Arial"/>
        </w:rPr>
        <w:lastRenderedPageBreak/>
        <w:t>A member of staff with the closest relationship with the child with talk to them, and if necessary, comfort the child</w:t>
      </w:r>
      <w:r w:rsidR="00B00879" w:rsidRPr="00CA6612">
        <w:rPr>
          <w:rFonts w:ascii="Trebuchet MS" w:hAnsi="Trebuchet MS" w:cs="Arial"/>
        </w:rPr>
        <w:t>.</w:t>
      </w:r>
    </w:p>
    <w:p w14:paraId="56934997" w14:textId="77777777" w:rsidR="00CA6612" w:rsidRPr="00CA6612" w:rsidRDefault="00CA6612" w:rsidP="00CA6612">
      <w:pPr>
        <w:pStyle w:val="ListParagraph"/>
        <w:rPr>
          <w:rFonts w:ascii="Trebuchet MS" w:hAnsi="Trebuchet MS" w:cs="Arial"/>
        </w:rPr>
      </w:pPr>
    </w:p>
    <w:p w14:paraId="69AFDDB0" w14:textId="1D83E5DF" w:rsidR="00CA6612" w:rsidRPr="00CA6612" w:rsidRDefault="00D20826" w:rsidP="00CA6612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CA6612">
        <w:rPr>
          <w:rFonts w:ascii="Trebuchet MS" w:hAnsi="Trebuchet MS" w:cs="Arial"/>
        </w:rPr>
        <w:t>Other children will be spoken to, to ensure they understand why they must never leave the premises or group on a school outing.</w:t>
      </w:r>
    </w:p>
    <w:p w14:paraId="297D885E" w14:textId="49BBC5AC" w:rsidR="00CA6612" w:rsidRPr="00CA6612" w:rsidRDefault="00CA6612" w:rsidP="00CA6612">
      <w:pPr>
        <w:rPr>
          <w:rFonts w:ascii="Trebuchet MS" w:hAnsi="Trebuchet MS" w:cs="Arial"/>
          <w:b/>
          <w:bCs/>
        </w:rPr>
      </w:pPr>
      <w:r w:rsidRPr="00CA6612">
        <w:rPr>
          <w:rFonts w:ascii="Trebuchet MS" w:hAnsi="Trebuchet MS" w:cs="Arial"/>
          <w:b/>
          <w:bCs/>
        </w:rPr>
        <w:t>Within 24 hours</w:t>
      </w:r>
    </w:p>
    <w:p w14:paraId="7C0B8F65" w14:textId="3B83AACB" w:rsidR="00B67838" w:rsidRPr="00CA6612" w:rsidRDefault="00B67838" w:rsidP="00CA6612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CA6612">
        <w:rPr>
          <w:rFonts w:ascii="Trebuchet MS" w:hAnsi="Trebuchet MS" w:cs="Arial"/>
        </w:rPr>
        <w:t>The Headteacher will:</w:t>
      </w:r>
    </w:p>
    <w:p w14:paraId="5A7069EE" w14:textId="77777777" w:rsidR="00B00879" w:rsidRPr="00BC362A" w:rsidRDefault="00B00879" w:rsidP="00B00879">
      <w:pPr>
        <w:pStyle w:val="ListParagraph"/>
        <w:ind w:left="1080"/>
        <w:rPr>
          <w:rFonts w:ascii="Trebuchet MS" w:hAnsi="Trebuchet MS" w:cs="Arial"/>
        </w:rPr>
      </w:pPr>
    </w:p>
    <w:p w14:paraId="06252B38" w14:textId="7E166507" w:rsidR="00B67838" w:rsidRPr="00BC362A" w:rsidRDefault="00B67838" w:rsidP="00B67838">
      <w:pPr>
        <w:pStyle w:val="ListParagraph"/>
        <w:numPr>
          <w:ilvl w:val="0"/>
          <w:numId w:val="3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Report the matter to the Chair of Governors and Safeguarding Lead Governor</w:t>
      </w:r>
      <w:r w:rsidR="00B00879" w:rsidRPr="00BC362A">
        <w:rPr>
          <w:rFonts w:ascii="Trebuchet MS" w:hAnsi="Trebuchet MS" w:cs="Arial"/>
        </w:rPr>
        <w:t>;</w:t>
      </w:r>
    </w:p>
    <w:p w14:paraId="7CC115B0" w14:textId="3C2EB368" w:rsidR="00AC44AF" w:rsidRPr="00BC362A" w:rsidRDefault="00AC44AF" w:rsidP="00B67838">
      <w:pPr>
        <w:pStyle w:val="ListParagraph"/>
        <w:numPr>
          <w:ilvl w:val="0"/>
          <w:numId w:val="3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Ensure a written report of the incident is recorded on CPOMs by the member of staff responsible for the child at the time they disappeared</w:t>
      </w:r>
      <w:r w:rsidR="00B00879" w:rsidRPr="00BC362A">
        <w:rPr>
          <w:rFonts w:ascii="Trebuchet MS" w:hAnsi="Trebuchet MS" w:cs="Arial"/>
        </w:rPr>
        <w:t>;</w:t>
      </w:r>
    </w:p>
    <w:p w14:paraId="3633BF1C" w14:textId="3BACED70" w:rsidR="00AC44AF" w:rsidRPr="00BC362A" w:rsidRDefault="00AC44AF" w:rsidP="00B67838">
      <w:pPr>
        <w:pStyle w:val="ListParagraph"/>
        <w:numPr>
          <w:ilvl w:val="0"/>
          <w:numId w:val="3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Inform OFSTED </w:t>
      </w:r>
      <w:r w:rsidR="692E4B6A" w:rsidRPr="00BC362A">
        <w:rPr>
          <w:rFonts w:ascii="Trebuchet MS" w:hAnsi="Trebuchet MS" w:cs="Arial"/>
        </w:rPr>
        <w:t xml:space="preserve">and the LADO </w:t>
      </w:r>
      <w:r w:rsidR="00F32650">
        <w:rPr>
          <w:rFonts w:ascii="Trebuchet MS" w:hAnsi="Trebuchet MS" w:cs="Arial"/>
        </w:rPr>
        <w:t xml:space="preserve">as appropriate </w:t>
      </w:r>
      <w:r w:rsidR="00D20826" w:rsidRPr="00BC362A">
        <w:rPr>
          <w:rFonts w:ascii="Trebuchet MS" w:hAnsi="Trebuchet MS" w:cs="Arial"/>
        </w:rPr>
        <w:t xml:space="preserve">where the child </w:t>
      </w:r>
      <w:r w:rsidR="000E5C8C" w:rsidRPr="00BC362A">
        <w:rPr>
          <w:rFonts w:ascii="Trebuchet MS" w:hAnsi="Trebuchet MS" w:cs="Arial"/>
        </w:rPr>
        <w:t>went missing</w:t>
      </w:r>
      <w:r w:rsidR="00F2542E" w:rsidRPr="00BC362A">
        <w:rPr>
          <w:rFonts w:ascii="Trebuchet MS" w:hAnsi="Trebuchet MS" w:cs="Arial"/>
        </w:rPr>
        <w:t xml:space="preserve"> from the school site</w:t>
      </w:r>
      <w:r w:rsidR="00D20826" w:rsidRPr="00BC362A">
        <w:rPr>
          <w:rFonts w:ascii="Trebuchet MS" w:hAnsi="Trebuchet MS" w:cs="Arial"/>
        </w:rPr>
        <w:t>/ missing from the school group during an offsite visit;</w:t>
      </w:r>
    </w:p>
    <w:p w14:paraId="3204731B" w14:textId="3862C865" w:rsidR="00D20826" w:rsidRPr="00BC362A" w:rsidRDefault="00D20826" w:rsidP="00B67838">
      <w:pPr>
        <w:pStyle w:val="ListParagraph"/>
        <w:numPr>
          <w:ilvl w:val="0"/>
          <w:numId w:val="3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Review security procedures and involve all relevant parties</w:t>
      </w:r>
      <w:r w:rsidR="00B00879" w:rsidRPr="00BC362A">
        <w:rPr>
          <w:rFonts w:ascii="Trebuchet MS" w:hAnsi="Trebuchet MS" w:cs="Arial"/>
        </w:rPr>
        <w:t>;</w:t>
      </w:r>
    </w:p>
    <w:p w14:paraId="00CD47FE" w14:textId="6BDDD5DF" w:rsidR="00B00879" w:rsidRPr="00BC362A" w:rsidRDefault="00B00879" w:rsidP="00B67838">
      <w:pPr>
        <w:pStyle w:val="ListParagraph"/>
        <w:numPr>
          <w:ilvl w:val="0"/>
          <w:numId w:val="3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Communicate the situation to the parents/guardians of the missing child;</w:t>
      </w:r>
    </w:p>
    <w:p w14:paraId="7DE643C9" w14:textId="429C37D3" w:rsidR="00AC44AF" w:rsidRPr="00BC362A" w:rsidRDefault="00AC44AF" w:rsidP="00AC44AF">
      <w:pPr>
        <w:pStyle w:val="ListParagraph"/>
        <w:numPr>
          <w:ilvl w:val="0"/>
          <w:numId w:val="4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Ensure an investigation is </w:t>
      </w:r>
      <w:r w:rsidR="00B00879" w:rsidRPr="00BC362A">
        <w:rPr>
          <w:rFonts w:ascii="Trebuchet MS" w:hAnsi="Trebuchet MS" w:cs="Arial"/>
        </w:rPr>
        <w:t>completed</w:t>
      </w:r>
      <w:r w:rsidRPr="00BC362A">
        <w:rPr>
          <w:rFonts w:ascii="Trebuchet MS" w:hAnsi="Trebuchet MS" w:cs="Arial"/>
        </w:rPr>
        <w:t xml:space="preserve"> and reported to the Governors, and Central Team </w:t>
      </w:r>
      <w:r w:rsidR="00614908" w:rsidRPr="00BC362A">
        <w:rPr>
          <w:rFonts w:ascii="Trebuchet MS" w:hAnsi="Trebuchet MS" w:cs="Arial"/>
        </w:rPr>
        <w:t xml:space="preserve">within 48 hours </w:t>
      </w:r>
      <w:r w:rsidRPr="00BC362A">
        <w:rPr>
          <w:rFonts w:ascii="Trebuchet MS" w:hAnsi="Trebuchet MS" w:cs="Arial"/>
        </w:rPr>
        <w:t xml:space="preserve">covering: </w:t>
      </w:r>
    </w:p>
    <w:p w14:paraId="67F11648" w14:textId="77777777" w:rsidR="00614908" w:rsidRPr="00BC362A" w:rsidRDefault="00AC44AF" w:rsidP="00614908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The date and time of the incident;</w:t>
      </w:r>
    </w:p>
    <w:p w14:paraId="224EFE20" w14:textId="77777777" w:rsidR="00614908" w:rsidRPr="00BC362A" w:rsidRDefault="00AC44AF" w:rsidP="00614908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Which staff/children were in the group to which the missing child belonged;</w:t>
      </w:r>
    </w:p>
    <w:p w14:paraId="4DFCD9D2" w14:textId="77777777" w:rsidR="00614908" w:rsidRPr="00BC362A" w:rsidRDefault="00AC44AF" w:rsidP="00614908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When the missing child was last seen;</w:t>
      </w:r>
    </w:p>
    <w:p w14:paraId="5D0A0A7E" w14:textId="77777777" w:rsidR="00614908" w:rsidRPr="00BC362A" w:rsidRDefault="00AC44AF" w:rsidP="00614908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The length of time that the child was missing for;</w:t>
      </w:r>
    </w:p>
    <w:p w14:paraId="12C45EEA" w14:textId="77777777" w:rsidR="00614908" w:rsidRPr="00BC362A" w:rsidRDefault="00AC44AF" w:rsidP="00614908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Circumstances surrounding the child’s disappearance – what was the child doing/saying prior to going missing;</w:t>
      </w:r>
    </w:p>
    <w:p w14:paraId="7B75BB4E" w14:textId="307BA70D" w:rsidR="00AC44AF" w:rsidRPr="00BC362A" w:rsidRDefault="00AC44AF" w:rsidP="00614908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Whether follow up with any other agency or internal support is necessary;</w:t>
      </w:r>
    </w:p>
    <w:p w14:paraId="76D18111" w14:textId="65381FD3" w:rsidR="00614908" w:rsidRPr="00BC362A" w:rsidRDefault="00614908" w:rsidP="00614908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Statements will be taken from all staff members significantly involved in the incident.</w:t>
      </w:r>
    </w:p>
    <w:p w14:paraId="749FE38E" w14:textId="634139B3" w:rsidR="00B00879" w:rsidRPr="00F32650" w:rsidRDefault="00D20826" w:rsidP="00614908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Learning to prevent such incidents from arising again. </w:t>
      </w:r>
    </w:p>
    <w:p w14:paraId="4D806919" w14:textId="7ABE6119" w:rsidR="00614908" w:rsidRPr="00BC362A" w:rsidRDefault="00614908" w:rsidP="00B00879">
      <w:pPr>
        <w:rPr>
          <w:rFonts w:ascii="Trebuchet MS" w:hAnsi="Trebuchet MS" w:cs="Arial"/>
          <w:b/>
          <w:bCs/>
        </w:rPr>
      </w:pPr>
      <w:r w:rsidRPr="00BC362A">
        <w:rPr>
          <w:rFonts w:ascii="Trebuchet MS" w:hAnsi="Trebuchet MS" w:cs="Arial"/>
          <w:b/>
          <w:bCs/>
        </w:rPr>
        <w:t>Responsibilities of all staff</w:t>
      </w:r>
    </w:p>
    <w:p w14:paraId="1BBB7480" w14:textId="4C1F4D10" w:rsidR="00B00879" w:rsidRPr="00BC362A" w:rsidRDefault="00614908" w:rsidP="00C111F8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>The safety and welfare of all children is the primary responsibility of all staff. All staff will co-operate fully with efforts to find a missing child, whilst ensuring the safety of other childre</w:t>
      </w:r>
      <w:r w:rsidR="00D20826" w:rsidRPr="00BC362A">
        <w:rPr>
          <w:rFonts w:ascii="Trebuchet MS" w:hAnsi="Trebuchet MS" w:cs="Arial"/>
        </w:rPr>
        <w:t>n. If the incidents warrant</w:t>
      </w:r>
      <w:r w:rsidR="06F9A65E" w:rsidRPr="00BC362A">
        <w:rPr>
          <w:rFonts w:ascii="Trebuchet MS" w:hAnsi="Trebuchet MS" w:cs="Arial"/>
        </w:rPr>
        <w:t xml:space="preserve"> </w:t>
      </w:r>
      <w:r w:rsidR="00D20826" w:rsidRPr="00BC362A">
        <w:rPr>
          <w:rFonts w:ascii="Trebuchet MS" w:hAnsi="Trebuchet MS" w:cs="Arial"/>
        </w:rPr>
        <w:t xml:space="preserve">an internal or police investigation, all staff are required to co-operate fully. </w:t>
      </w:r>
    </w:p>
    <w:p w14:paraId="6BB3AED0" w14:textId="77777777" w:rsidR="00B00879" w:rsidRPr="00BC362A" w:rsidRDefault="00B00879" w:rsidP="00B00879">
      <w:pPr>
        <w:pStyle w:val="ListParagraph"/>
        <w:ind w:left="1080"/>
        <w:rPr>
          <w:rFonts w:ascii="Trebuchet MS" w:hAnsi="Trebuchet MS" w:cs="Arial"/>
        </w:rPr>
      </w:pPr>
    </w:p>
    <w:p w14:paraId="537BFD6A" w14:textId="720743A8" w:rsidR="00D20826" w:rsidRPr="00BC362A" w:rsidRDefault="00D20826" w:rsidP="00C111F8">
      <w:pPr>
        <w:pStyle w:val="ListParagraph"/>
        <w:numPr>
          <w:ilvl w:val="0"/>
          <w:numId w:val="10"/>
        </w:numPr>
        <w:rPr>
          <w:rFonts w:ascii="Trebuchet MS" w:hAnsi="Trebuchet MS" w:cs="Arial"/>
        </w:rPr>
      </w:pPr>
      <w:r w:rsidRPr="00BC362A">
        <w:rPr>
          <w:rFonts w:ascii="Trebuchet MS" w:hAnsi="Trebuchet MS" w:cs="Arial"/>
        </w:rPr>
        <w:t xml:space="preserve">Any media queries following incidents must be referred to the Headteacher. </w:t>
      </w:r>
    </w:p>
    <w:sectPr w:rsidR="00D20826" w:rsidRPr="00BC3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00"/>
    <w:multiLevelType w:val="hybridMultilevel"/>
    <w:tmpl w:val="6DBC6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D0938"/>
    <w:multiLevelType w:val="hybridMultilevel"/>
    <w:tmpl w:val="B4BC4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F83"/>
    <w:multiLevelType w:val="hybridMultilevel"/>
    <w:tmpl w:val="DBD4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4361F"/>
    <w:multiLevelType w:val="hybridMultilevel"/>
    <w:tmpl w:val="F670D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71178"/>
    <w:multiLevelType w:val="hybridMultilevel"/>
    <w:tmpl w:val="1728D1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2B3"/>
    <w:multiLevelType w:val="hybridMultilevel"/>
    <w:tmpl w:val="2036FC34"/>
    <w:lvl w:ilvl="0" w:tplc="6FEE5D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0246"/>
    <w:multiLevelType w:val="hybridMultilevel"/>
    <w:tmpl w:val="A6048E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E71643"/>
    <w:multiLevelType w:val="hybridMultilevel"/>
    <w:tmpl w:val="B77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463CF"/>
    <w:multiLevelType w:val="hybridMultilevel"/>
    <w:tmpl w:val="A6048EAE"/>
    <w:lvl w:ilvl="0" w:tplc="EEA4A5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B72EF3"/>
    <w:multiLevelType w:val="hybridMultilevel"/>
    <w:tmpl w:val="4C78056E"/>
    <w:lvl w:ilvl="0" w:tplc="61B4C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12663">
    <w:abstractNumId w:val="3"/>
  </w:num>
  <w:num w:numId="2" w16cid:durableId="642464551">
    <w:abstractNumId w:val="0"/>
  </w:num>
  <w:num w:numId="3" w16cid:durableId="1455825970">
    <w:abstractNumId w:val="7"/>
  </w:num>
  <w:num w:numId="4" w16cid:durableId="185481450">
    <w:abstractNumId w:val="2"/>
  </w:num>
  <w:num w:numId="5" w16cid:durableId="594746620">
    <w:abstractNumId w:val="8"/>
  </w:num>
  <w:num w:numId="6" w16cid:durableId="918947517">
    <w:abstractNumId w:val="5"/>
  </w:num>
  <w:num w:numId="7" w16cid:durableId="1445730055">
    <w:abstractNumId w:val="4"/>
  </w:num>
  <w:num w:numId="8" w16cid:durableId="391008171">
    <w:abstractNumId w:val="1"/>
  </w:num>
  <w:num w:numId="9" w16cid:durableId="1832939321">
    <w:abstractNumId w:val="6"/>
  </w:num>
  <w:num w:numId="10" w16cid:durableId="1194920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36"/>
    <w:rsid w:val="000D7A69"/>
    <w:rsid w:val="000E5C8C"/>
    <w:rsid w:val="001C74C6"/>
    <w:rsid w:val="00201E84"/>
    <w:rsid w:val="00375CC9"/>
    <w:rsid w:val="00614908"/>
    <w:rsid w:val="006F04C9"/>
    <w:rsid w:val="00744E36"/>
    <w:rsid w:val="007A5CB3"/>
    <w:rsid w:val="00AB00F1"/>
    <w:rsid w:val="00AC44AF"/>
    <w:rsid w:val="00B00879"/>
    <w:rsid w:val="00B67838"/>
    <w:rsid w:val="00BC362A"/>
    <w:rsid w:val="00C111F8"/>
    <w:rsid w:val="00C86027"/>
    <w:rsid w:val="00CA6612"/>
    <w:rsid w:val="00D20826"/>
    <w:rsid w:val="00E60419"/>
    <w:rsid w:val="00F06805"/>
    <w:rsid w:val="00F2542E"/>
    <w:rsid w:val="00F32650"/>
    <w:rsid w:val="00FF237C"/>
    <w:rsid w:val="06F9A65E"/>
    <w:rsid w:val="12567B74"/>
    <w:rsid w:val="25779901"/>
    <w:rsid w:val="2D93311C"/>
    <w:rsid w:val="45E9EC5F"/>
    <w:rsid w:val="4E55CB7E"/>
    <w:rsid w:val="507208A0"/>
    <w:rsid w:val="547092DF"/>
    <w:rsid w:val="5A3D5441"/>
    <w:rsid w:val="692E4B6A"/>
    <w:rsid w:val="77FE9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5FC0"/>
  <w15:chartTrackingRefBased/>
  <w15:docId w15:val="{A1E6AFDD-3EF1-420D-9248-7397D8B6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E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31E7A0DEDEF4F83D9CD1C29516617" ma:contentTypeVersion="16" ma:contentTypeDescription="Create a new document." ma:contentTypeScope="" ma:versionID="01f9e25647b4b1c3aa550e3373c7b655">
  <xsd:schema xmlns:xsd="http://www.w3.org/2001/XMLSchema" xmlns:xs="http://www.w3.org/2001/XMLSchema" xmlns:p="http://schemas.microsoft.com/office/2006/metadata/properties" xmlns:ns2="b7f2037c-74e0-43bd-8b2d-d9e039237076" xmlns:ns3="8eec3673-fcdc-446b-820b-bce729ff782b" targetNamespace="http://schemas.microsoft.com/office/2006/metadata/properties" ma:root="true" ma:fieldsID="a4fef73d9dc68c27c89dd894fda89057" ns2:_="" ns3:_="">
    <xsd:import namespace="b7f2037c-74e0-43bd-8b2d-d9e039237076"/>
    <xsd:import namespace="8eec3673-fcdc-446b-820b-bce729f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037c-74e0-43bd-8b2d-d9e039237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1c3ba-2498-4fed-8534-331eeeb00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c3673-fcdc-446b-820b-bce729f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464597-357f-4f1c-95c6-9ab800987caa}" ma:internalName="TaxCatchAll" ma:showField="CatchAllData" ma:web="8eec3673-fcdc-446b-820b-bce729ff7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f2037c-74e0-43bd-8b2d-d9e039237076">
      <Terms xmlns="http://schemas.microsoft.com/office/infopath/2007/PartnerControls"/>
    </lcf76f155ced4ddcb4097134ff3c332f>
    <TaxCatchAll xmlns="8eec3673-fcdc-446b-820b-bce729ff782b" xsi:nil="true"/>
  </documentManagement>
</p:properties>
</file>

<file path=customXml/itemProps1.xml><?xml version="1.0" encoding="utf-8"?>
<ds:datastoreItem xmlns:ds="http://schemas.openxmlformats.org/officeDocument/2006/customXml" ds:itemID="{0FC86365-E5DF-4863-8E91-2F07B57EB697}"/>
</file>

<file path=customXml/itemProps2.xml><?xml version="1.0" encoding="utf-8"?>
<ds:datastoreItem xmlns:ds="http://schemas.openxmlformats.org/officeDocument/2006/customXml" ds:itemID="{7125D41A-DE4D-46EA-9B31-BBDA8BD74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EB792-C3C0-4E6F-B24C-9667155757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Johnstone</dc:creator>
  <cp:keywords/>
  <dc:description/>
  <cp:lastModifiedBy>Louise Didcott</cp:lastModifiedBy>
  <cp:revision>3</cp:revision>
  <dcterms:created xsi:type="dcterms:W3CDTF">2022-09-22T12:36:00Z</dcterms:created>
  <dcterms:modified xsi:type="dcterms:W3CDTF">2022-09-22T12:36:00Z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0x010100C4731E7A0DEDEF4F83D9CD1C29516617</vt:lpwstr>
  </property>
  <property fmtid="{D5CDD505-2E9C-101B-9397-08002B2CF9AE}" pid="3" name="MediaServiceImageTags">
    <vt:lpwstr/>
  </property>
</Properties>
</file>