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E3ED" w14:textId="377497BE" w:rsidR="002C0D43" w:rsidRPr="00D01B2B" w:rsidRDefault="003571C0" w:rsidP="00051802">
      <w:pPr>
        <w:pStyle w:val="Body"/>
        <w:spacing w:after="0" w:line="240" w:lineRule="auto"/>
        <w:rPr>
          <w:rFonts w:ascii="Arial" w:eastAsia="Arial" w:hAnsi="Arial" w:cs="Arial"/>
          <w:color w:val="auto"/>
          <w:sz w:val="20"/>
          <w:szCs w:val="20"/>
          <w:lang w:val="en-US"/>
        </w:rPr>
      </w:pPr>
      <w:r w:rsidRPr="00D01B2B">
        <w:rPr>
          <w:rFonts w:ascii="Arial" w:hAnsi="Arial" w:cs="Arial"/>
          <w:b/>
          <w:bCs/>
          <w:noProof/>
          <w:color w:val="011892"/>
          <w:sz w:val="20"/>
          <w:szCs w:val="20"/>
        </w:rPr>
        <w:drawing>
          <wp:anchor distT="0" distB="0" distL="114300" distR="114300" simplePos="0" relativeHeight="251658240" behindDoc="0" locked="0" layoutInCell="1" allowOverlap="1" wp14:anchorId="61EBEC5C" wp14:editId="3AB08B4D">
            <wp:simplePos x="0" y="0"/>
            <wp:positionH relativeFrom="column">
              <wp:posOffset>5116537</wp:posOffset>
            </wp:positionH>
            <wp:positionV relativeFrom="paragraph">
              <wp:posOffset>-246624</wp:posOffset>
            </wp:positionV>
            <wp:extent cx="838200" cy="838200"/>
            <wp:effectExtent l="0" t="0" r="0" b="0"/>
            <wp:wrapNone/>
            <wp:docPr id="2097910843" name="Picture 209791084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910843" name="Picture 2097910843"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p w14:paraId="25138C39" w14:textId="77777777" w:rsidR="00D31C7E" w:rsidRPr="00D01B2B" w:rsidRDefault="00D31C7E" w:rsidP="00051802">
      <w:pPr>
        <w:pStyle w:val="Body"/>
        <w:spacing w:after="0" w:line="240" w:lineRule="auto"/>
        <w:rPr>
          <w:rFonts w:ascii="Arial" w:eastAsia="Arial" w:hAnsi="Arial" w:cs="Arial"/>
          <w:b/>
          <w:bCs/>
          <w:color w:val="011892"/>
          <w:sz w:val="20"/>
          <w:szCs w:val="20"/>
          <w:lang w:val="en-US"/>
        </w:rPr>
      </w:pPr>
    </w:p>
    <w:p w14:paraId="05653A66" w14:textId="606F3365" w:rsidR="00D31C7E" w:rsidRPr="00D01B2B" w:rsidRDefault="002C0D43" w:rsidP="00051802">
      <w:pPr>
        <w:pStyle w:val="Body"/>
        <w:spacing w:after="0" w:line="240" w:lineRule="auto"/>
        <w:rPr>
          <w:rFonts w:ascii="Arial" w:eastAsia="Arial" w:hAnsi="Arial" w:cs="Arial"/>
          <w:b/>
          <w:bCs/>
          <w:color w:val="011892"/>
          <w:sz w:val="20"/>
          <w:szCs w:val="20"/>
          <w:lang w:val="en-US"/>
        </w:rPr>
      </w:pPr>
      <w:r w:rsidRPr="00D01B2B">
        <w:rPr>
          <w:rFonts w:ascii="Arial" w:eastAsia="Arial" w:hAnsi="Arial" w:cs="Arial"/>
          <w:b/>
          <w:bCs/>
          <w:color w:val="011892"/>
          <w:sz w:val="20"/>
          <w:szCs w:val="20"/>
          <w:lang w:val="en-US"/>
        </w:rPr>
        <w:t xml:space="preserve">Swainswick Church School </w:t>
      </w:r>
      <w:r w:rsidR="00D31C7E" w:rsidRPr="00D01B2B">
        <w:rPr>
          <w:rFonts w:ascii="Arial" w:eastAsia="Arial" w:hAnsi="Arial" w:cs="Arial"/>
          <w:b/>
          <w:bCs/>
          <w:color w:val="011892"/>
          <w:sz w:val="20"/>
          <w:szCs w:val="20"/>
          <w:lang w:val="en-US"/>
        </w:rPr>
        <w:t>Local Governing Committee</w:t>
      </w:r>
    </w:p>
    <w:p w14:paraId="30E6AC60" w14:textId="1C6FA576" w:rsidR="00D31C7E" w:rsidRPr="00D01B2B" w:rsidRDefault="00D31C7E" w:rsidP="00051802">
      <w:pPr>
        <w:pStyle w:val="Body"/>
        <w:spacing w:after="0" w:line="240" w:lineRule="auto"/>
        <w:rPr>
          <w:rFonts w:ascii="Arial" w:eastAsia="Arial" w:hAnsi="Arial" w:cs="Arial"/>
          <w:b/>
          <w:bCs/>
          <w:color w:val="011892"/>
          <w:sz w:val="20"/>
          <w:szCs w:val="20"/>
          <w:lang w:val="en-US"/>
        </w:rPr>
      </w:pPr>
    </w:p>
    <w:p w14:paraId="5ED9B73A" w14:textId="77777777" w:rsidR="00051802" w:rsidRPr="00D01B2B" w:rsidRDefault="00051802" w:rsidP="00051802">
      <w:pPr>
        <w:shd w:val="clear" w:color="auto" w:fill="FFFFFF"/>
        <w:rPr>
          <w:rFonts w:ascii="Arial" w:eastAsia="Times New Roman" w:hAnsi="Arial" w:cs="Arial"/>
          <w:sz w:val="20"/>
          <w:szCs w:val="20"/>
          <w:lang w:eastAsia="en-GB"/>
        </w:rPr>
      </w:pPr>
    </w:p>
    <w:p w14:paraId="5753C340" w14:textId="577C83D0" w:rsidR="00D31C7E" w:rsidRPr="00D31C7E" w:rsidRDefault="00D31C7E" w:rsidP="00051802">
      <w:pPr>
        <w:shd w:val="clear" w:color="auto" w:fill="FFFFFF"/>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This document describes the structure and function of the </w:t>
      </w:r>
      <w:r w:rsidR="00051802" w:rsidRPr="00D01B2B">
        <w:rPr>
          <w:rFonts w:ascii="Arial" w:eastAsia="Times New Roman" w:hAnsi="Arial" w:cs="Arial"/>
          <w:sz w:val="20"/>
          <w:szCs w:val="20"/>
          <w:lang w:eastAsia="en-GB"/>
        </w:rPr>
        <w:t xml:space="preserve">Local </w:t>
      </w:r>
      <w:r w:rsidRPr="00D31C7E">
        <w:rPr>
          <w:rFonts w:ascii="Arial" w:eastAsia="Times New Roman" w:hAnsi="Arial" w:cs="Arial"/>
          <w:sz w:val="20"/>
          <w:szCs w:val="20"/>
          <w:lang w:eastAsia="en-GB"/>
        </w:rPr>
        <w:t xml:space="preserve">Governing </w:t>
      </w:r>
      <w:r w:rsidRPr="00D01B2B">
        <w:rPr>
          <w:rFonts w:ascii="Arial" w:eastAsia="Times New Roman" w:hAnsi="Arial" w:cs="Arial"/>
          <w:sz w:val="20"/>
          <w:szCs w:val="20"/>
          <w:lang w:eastAsia="en-GB"/>
        </w:rPr>
        <w:t xml:space="preserve">Committee </w:t>
      </w:r>
      <w:r w:rsidRPr="00D31C7E">
        <w:rPr>
          <w:rFonts w:ascii="Arial" w:eastAsia="Times New Roman" w:hAnsi="Arial" w:cs="Arial"/>
          <w:sz w:val="20"/>
          <w:szCs w:val="20"/>
          <w:lang w:eastAsia="en-GB"/>
        </w:rPr>
        <w:t xml:space="preserve">at Swainswick </w:t>
      </w:r>
      <w:r w:rsidRPr="00D01B2B">
        <w:rPr>
          <w:rFonts w:ascii="Arial" w:eastAsia="Times New Roman" w:hAnsi="Arial" w:cs="Arial"/>
          <w:sz w:val="20"/>
          <w:szCs w:val="20"/>
          <w:lang w:eastAsia="en-GB"/>
        </w:rPr>
        <w:t>Church</w:t>
      </w:r>
      <w:r w:rsidRPr="00D31C7E">
        <w:rPr>
          <w:rFonts w:ascii="Arial" w:eastAsia="Times New Roman" w:hAnsi="Arial" w:cs="Arial"/>
          <w:sz w:val="20"/>
          <w:szCs w:val="20"/>
          <w:lang w:eastAsia="en-GB"/>
        </w:rPr>
        <w:t xml:space="preserve"> School, its </w:t>
      </w:r>
      <w:proofErr w:type="gramStart"/>
      <w:r w:rsidRPr="00D31C7E">
        <w:rPr>
          <w:rFonts w:ascii="Arial" w:eastAsia="Times New Roman" w:hAnsi="Arial" w:cs="Arial"/>
          <w:sz w:val="20"/>
          <w:szCs w:val="20"/>
          <w:lang w:eastAsia="en-GB"/>
        </w:rPr>
        <w:t>Committees</w:t>
      </w:r>
      <w:proofErr w:type="gramEnd"/>
      <w:r w:rsidRPr="00D31C7E">
        <w:rPr>
          <w:rFonts w:ascii="Arial" w:eastAsia="Times New Roman" w:hAnsi="Arial" w:cs="Arial"/>
          <w:sz w:val="20"/>
          <w:szCs w:val="20"/>
          <w:lang w:eastAsia="en-GB"/>
        </w:rPr>
        <w:t xml:space="preserve"> and their Terms of Reference. </w:t>
      </w:r>
    </w:p>
    <w:p w14:paraId="633145D0" w14:textId="6A13B2D7" w:rsidR="00051802" w:rsidRPr="00D01B2B" w:rsidRDefault="00D31C7E" w:rsidP="00051802">
      <w:pPr>
        <w:shd w:val="clear" w:color="auto" w:fill="FFFFFF"/>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It is reviewed annually. </w:t>
      </w:r>
    </w:p>
    <w:p w14:paraId="10C0D2BA" w14:textId="77777777" w:rsidR="00051802" w:rsidRPr="00D01B2B" w:rsidRDefault="00051802" w:rsidP="00051802">
      <w:pPr>
        <w:shd w:val="clear" w:color="auto" w:fill="FFFFFF"/>
        <w:rPr>
          <w:rFonts w:ascii="Arial" w:eastAsia="Times New Roman" w:hAnsi="Arial" w:cs="Arial"/>
          <w:sz w:val="20"/>
          <w:szCs w:val="20"/>
          <w:lang w:eastAsia="en-GB"/>
        </w:rPr>
      </w:pPr>
    </w:p>
    <w:p w14:paraId="6B4C2951" w14:textId="797C0275" w:rsidR="00D31C7E" w:rsidRPr="00D01B2B" w:rsidRDefault="00D31C7E" w:rsidP="00051802">
      <w:pPr>
        <w:shd w:val="clear" w:color="auto" w:fill="FFFFFF"/>
        <w:rPr>
          <w:rFonts w:ascii="Arial" w:eastAsia="Times New Roman" w:hAnsi="Arial" w:cs="Arial"/>
          <w:sz w:val="20"/>
          <w:szCs w:val="20"/>
          <w:lang w:eastAsia="en-GB"/>
        </w:rPr>
      </w:pPr>
      <w:r w:rsidRPr="00D01B2B">
        <w:rPr>
          <w:rFonts w:ascii="Arial" w:eastAsia="Times New Roman" w:hAnsi="Arial" w:cs="Arial"/>
          <w:sz w:val="20"/>
          <w:szCs w:val="20"/>
          <w:lang w:eastAsia="en-GB"/>
        </w:rPr>
        <w:t xml:space="preserve">Last approved: </w:t>
      </w:r>
      <w:r w:rsidR="00012EDB">
        <w:rPr>
          <w:rFonts w:ascii="Arial" w:eastAsia="Times New Roman" w:hAnsi="Arial" w:cs="Arial"/>
          <w:sz w:val="20"/>
          <w:szCs w:val="20"/>
          <w:lang w:eastAsia="en-GB"/>
        </w:rPr>
        <w:t>December</w:t>
      </w:r>
      <w:r w:rsidRPr="00D01B2B">
        <w:rPr>
          <w:rFonts w:ascii="Arial" w:eastAsia="Times New Roman" w:hAnsi="Arial" w:cs="Arial"/>
          <w:sz w:val="20"/>
          <w:szCs w:val="20"/>
          <w:lang w:eastAsia="en-GB"/>
        </w:rPr>
        <w:t xml:space="preserve"> 2021</w:t>
      </w:r>
    </w:p>
    <w:p w14:paraId="1CA235F9" w14:textId="5BF4A78F" w:rsidR="00D31C7E" w:rsidRPr="00D01B2B" w:rsidRDefault="00D31C7E" w:rsidP="00051802">
      <w:pPr>
        <w:shd w:val="clear" w:color="auto" w:fill="FFFFFF"/>
        <w:rPr>
          <w:rFonts w:ascii="Arial" w:eastAsia="Times New Roman" w:hAnsi="Arial" w:cs="Arial"/>
          <w:sz w:val="20"/>
          <w:szCs w:val="20"/>
          <w:lang w:eastAsia="en-GB"/>
        </w:rPr>
      </w:pPr>
    </w:p>
    <w:p w14:paraId="53CD04C5" w14:textId="77777777" w:rsidR="00D01B2B" w:rsidRPr="00D01B2B" w:rsidRDefault="00D01B2B" w:rsidP="00051802">
      <w:pPr>
        <w:shd w:val="clear" w:color="auto" w:fill="FFFFFF"/>
        <w:rPr>
          <w:rFonts w:ascii="Arial" w:eastAsia="Times New Roman" w:hAnsi="Arial" w:cs="Arial"/>
          <w:sz w:val="20"/>
          <w:szCs w:val="20"/>
          <w:lang w:eastAsia="en-GB"/>
        </w:rPr>
      </w:pPr>
    </w:p>
    <w:p w14:paraId="022B5765" w14:textId="1EFD144C" w:rsidR="00D31C7E" w:rsidRPr="00D01B2B" w:rsidRDefault="00051802" w:rsidP="00051802">
      <w:pPr>
        <w:shd w:val="clear" w:color="auto" w:fill="FFFFFF"/>
        <w:rPr>
          <w:rFonts w:ascii="Arial" w:eastAsia="Arial" w:hAnsi="Arial" w:cs="Arial"/>
          <w:b/>
          <w:bCs/>
          <w:color w:val="011892"/>
          <w:sz w:val="20"/>
          <w:szCs w:val="20"/>
          <w:u w:color="000000"/>
          <w:bdr w:val="nil"/>
          <w:lang w:val="en-US" w:eastAsia="en-GB"/>
        </w:rPr>
      </w:pPr>
      <w:r w:rsidRPr="00D01B2B">
        <w:rPr>
          <w:rFonts w:ascii="Arial" w:eastAsia="Arial" w:hAnsi="Arial" w:cs="Arial"/>
          <w:b/>
          <w:bCs/>
          <w:color w:val="011892"/>
          <w:sz w:val="20"/>
          <w:szCs w:val="20"/>
          <w:u w:color="000000"/>
          <w:bdr w:val="nil"/>
          <w:lang w:val="en-US" w:eastAsia="en-GB"/>
        </w:rPr>
        <w:t>Table of Contents:</w:t>
      </w:r>
    </w:p>
    <w:p w14:paraId="6E00584F" w14:textId="1E48D174" w:rsidR="0094071D" w:rsidRPr="00D01B2B" w:rsidRDefault="0094071D" w:rsidP="00051802">
      <w:pPr>
        <w:shd w:val="clear" w:color="auto" w:fill="FFFFFF"/>
        <w:rPr>
          <w:rFonts w:ascii="Arial" w:eastAsia="Arial" w:hAnsi="Arial" w:cs="Arial"/>
          <w:color w:val="011892"/>
          <w:sz w:val="20"/>
          <w:szCs w:val="20"/>
          <w:u w:color="000000"/>
          <w:bdr w:val="nil"/>
          <w:lang w:val="en-US" w:eastAsia="en-GB"/>
        </w:rPr>
      </w:pPr>
    </w:p>
    <w:p w14:paraId="37AE9406" w14:textId="71056626" w:rsidR="00D01B2B" w:rsidRPr="00D01B2B" w:rsidRDefault="0094071D" w:rsidP="00D01B2B">
      <w:pPr>
        <w:pStyle w:val="TOC1"/>
        <w:tabs>
          <w:tab w:val="left" w:pos="480"/>
          <w:tab w:val="right" w:pos="9010"/>
        </w:tabs>
        <w:spacing w:before="0"/>
        <w:rPr>
          <w:rFonts w:ascii="Arial" w:eastAsiaTheme="minorEastAsia" w:hAnsi="Arial" w:cs="Arial"/>
          <w:b w:val="0"/>
          <w:bCs w:val="0"/>
          <w:caps w:val="0"/>
          <w:noProof/>
          <w:color w:val="000000" w:themeColor="text1"/>
          <w:sz w:val="20"/>
          <w:szCs w:val="20"/>
          <w:lang w:eastAsia="en-GB"/>
        </w:rPr>
      </w:pPr>
      <w:r w:rsidRPr="00D01B2B">
        <w:rPr>
          <w:rFonts w:ascii="Arial" w:eastAsia="Arial" w:hAnsi="Arial" w:cs="Arial"/>
          <w:b w:val="0"/>
          <w:bCs w:val="0"/>
          <w:color w:val="000000" w:themeColor="text1"/>
          <w:sz w:val="20"/>
          <w:szCs w:val="20"/>
          <w:u w:color="000000"/>
          <w:bdr w:val="nil"/>
          <w:lang w:val="en-US" w:eastAsia="en-GB"/>
        </w:rPr>
        <w:fldChar w:fldCharType="begin"/>
      </w:r>
      <w:r w:rsidRPr="00D01B2B">
        <w:rPr>
          <w:rFonts w:ascii="Arial" w:eastAsia="Arial" w:hAnsi="Arial" w:cs="Arial"/>
          <w:b w:val="0"/>
          <w:bCs w:val="0"/>
          <w:color w:val="000000" w:themeColor="text1"/>
          <w:sz w:val="20"/>
          <w:szCs w:val="20"/>
          <w:u w:color="000000"/>
          <w:bdr w:val="nil"/>
          <w:lang w:val="en-US" w:eastAsia="en-GB"/>
        </w:rPr>
        <w:instrText xml:space="preserve"> TOC \o "1-2" \h \z \u </w:instrText>
      </w:r>
      <w:r w:rsidRPr="00D01B2B">
        <w:rPr>
          <w:rFonts w:ascii="Arial" w:eastAsia="Arial" w:hAnsi="Arial" w:cs="Arial"/>
          <w:b w:val="0"/>
          <w:bCs w:val="0"/>
          <w:color w:val="000000" w:themeColor="text1"/>
          <w:sz w:val="20"/>
          <w:szCs w:val="20"/>
          <w:u w:color="000000"/>
          <w:bdr w:val="nil"/>
          <w:lang w:val="en-US" w:eastAsia="en-GB"/>
        </w:rPr>
        <w:fldChar w:fldCharType="separate"/>
      </w:r>
      <w:hyperlink w:anchor="_Toc84845010" w:history="1">
        <w:r w:rsidR="00D01B2B" w:rsidRPr="00D01B2B">
          <w:rPr>
            <w:rStyle w:val="Hyperlink"/>
            <w:rFonts w:ascii="Arial" w:hAnsi="Arial" w:cs="Arial"/>
            <w:b w:val="0"/>
            <w:bCs w:val="0"/>
            <w:noProof/>
            <w:color w:val="000000" w:themeColor="text1"/>
            <w:sz w:val="20"/>
            <w:szCs w:val="20"/>
          </w:rPr>
          <w:t>1.</w:t>
        </w:r>
        <w:r w:rsidR="00D01B2B" w:rsidRPr="00D01B2B">
          <w:rPr>
            <w:rFonts w:ascii="Arial" w:eastAsiaTheme="minorEastAsia" w:hAnsi="Arial" w:cs="Arial"/>
            <w:b w:val="0"/>
            <w:bCs w:val="0"/>
            <w:caps w:val="0"/>
            <w:noProof/>
            <w:color w:val="000000" w:themeColor="text1"/>
            <w:sz w:val="20"/>
            <w:szCs w:val="20"/>
            <w:lang w:eastAsia="en-GB"/>
          </w:rPr>
          <w:tab/>
        </w:r>
        <w:r w:rsidR="00D01B2B" w:rsidRPr="00D01B2B">
          <w:rPr>
            <w:rStyle w:val="Hyperlink"/>
            <w:rFonts w:ascii="Arial" w:hAnsi="Arial" w:cs="Arial"/>
            <w:b w:val="0"/>
            <w:bCs w:val="0"/>
            <w:caps w:val="0"/>
            <w:noProof/>
            <w:color w:val="000000" w:themeColor="text1"/>
            <w:sz w:val="20"/>
            <w:szCs w:val="20"/>
          </w:rPr>
          <w:t>Bwmat scheme of delegation – local governing committees</w:t>
        </w:r>
        <w:r w:rsidR="00D01B2B" w:rsidRPr="00D01B2B">
          <w:rPr>
            <w:rFonts w:ascii="Arial" w:hAnsi="Arial" w:cs="Arial"/>
            <w:b w:val="0"/>
            <w:bCs w:val="0"/>
            <w:noProof/>
            <w:webHidden/>
            <w:color w:val="000000" w:themeColor="text1"/>
            <w:sz w:val="20"/>
            <w:szCs w:val="20"/>
          </w:rPr>
          <w:tab/>
        </w:r>
        <w:r w:rsidR="00D01B2B" w:rsidRPr="00D01B2B">
          <w:rPr>
            <w:rFonts w:ascii="Arial" w:hAnsi="Arial" w:cs="Arial"/>
            <w:b w:val="0"/>
            <w:bCs w:val="0"/>
            <w:noProof/>
            <w:webHidden/>
            <w:color w:val="000000" w:themeColor="text1"/>
            <w:sz w:val="20"/>
            <w:szCs w:val="20"/>
          </w:rPr>
          <w:fldChar w:fldCharType="begin"/>
        </w:r>
        <w:r w:rsidR="00D01B2B" w:rsidRPr="00D01B2B">
          <w:rPr>
            <w:rFonts w:ascii="Arial" w:hAnsi="Arial" w:cs="Arial"/>
            <w:b w:val="0"/>
            <w:bCs w:val="0"/>
            <w:noProof/>
            <w:webHidden/>
            <w:color w:val="000000" w:themeColor="text1"/>
            <w:sz w:val="20"/>
            <w:szCs w:val="20"/>
          </w:rPr>
          <w:instrText xml:space="preserve"> PAGEREF _Toc84845010 \h </w:instrText>
        </w:r>
        <w:r w:rsidR="00D01B2B" w:rsidRPr="00D01B2B">
          <w:rPr>
            <w:rFonts w:ascii="Arial" w:hAnsi="Arial" w:cs="Arial"/>
            <w:b w:val="0"/>
            <w:bCs w:val="0"/>
            <w:noProof/>
            <w:webHidden/>
            <w:color w:val="000000" w:themeColor="text1"/>
            <w:sz w:val="20"/>
            <w:szCs w:val="20"/>
          </w:rPr>
        </w:r>
        <w:r w:rsidR="00D01B2B" w:rsidRPr="00D01B2B">
          <w:rPr>
            <w:rFonts w:ascii="Arial" w:hAnsi="Arial" w:cs="Arial"/>
            <w:b w:val="0"/>
            <w:bCs w:val="0"/>
            <w:noProof/>
            <w:webHidden/>
            <w:color w:val="000000" w:themeColor="text1"/>
            <w:sz w:val="20"/>
            <w:szCs w:val="20"/>
          </w:rPr>
          <w:fldChar w:fldCharType="separate"/>
        </w:r>
        <w:r w:rsidR="00D01B2B" w:rsidRPr="00D01B2B">
          <w:rPr>
            <w:rFonts w:ascii="Arial" w:hAnsi="Arial" w:cs="Arial"/>
            <w:b w:val="0"/>
            <w:bCs w:val="0"/>
            <w:noProof/>
            <w:webHidden/>
            <w:color w:val="000000" w:themeColor="text1"/>
            <w:sz w:val="20"/>
            <w:szCs w:val="20"/>
          </w:rPr>
          <w:t>2</w:t>
        </w:r>
        <w:r w:rsidR="00D01B2B" w:rsidRPr="00D01B2B">
          <w:rPr>
            <w:rFonts w:ascii="Arial" w:hAnsi="Arial" w:cs="Arial"/>
            <w:b w:val="0"/>
            <w:bCs w:val="0"/>
            <w:noProof/>
            <w:webHidden/>
            <w:color w:val="000000" w:themeColor="text1"/>
            <w:sz w:val="20"/>
            <w:szCs w:val="20"/>
          </w:rPr>
          <w:fldChar w:fldCharType="end"/>
        </w:r>
      </w:hyperlink>
    </w:p>
    <w:p w14:paraId="3F71884A" w14:textId="0620347B" w:rsidR="00D01B2B" w:rsidRPr="00D01B2B" w:rsidRDefault="00652415" w:rsidP="00D01B2B">
      <w:pPr>
        <w:pStyle w:val="TOC1"/>
        <w:tabs>
          <w:tab w:val="left" w:pos="480"/>
          <w:tab w:val="right" w:pos="9010"/>
        </w:tabs>
        <w:spacing w:before="0"/>
        <w:rPr>
          <w:rFonts w:ascii="Arial" w:eastAsiaTheme="minorEastAsia" w:hAnsi="Arial" w:cs="Arial"/>
          <w:b w:val="0"/>
          <w:bCs w:val="0"/>
          <w:caps w:val="0"/>
          <w:noProof/>
          <w:color w:val="000000" w:themeColor="text1"/>
          <w:sz w:val="20"/>
          <w:szCs w:val="20"/>
          <w:lang w:eastAsia="en-GB"/>
        </w:rPr>
      </w:pPr>
      <w:hyperlink w:anchor="_Toc84845011" w:history="1">
        <w:r w:rsidR="00D01B2B" w:rsidRPr="00D01B2B">
          <w:rPr>
            <w:rStyle w:val="Hyperlink"/>
            <w:rFonts w:ascii="Arial" w:hAnsi="Arial" w:cs="Arial"/>
            <w:b w:val="0"/>
            <w:bCs w:val="0"/>
            <w:noProof/>
            <w:color w:val="000000" w:themeColor="text1"/>
            <w:sz w:val="20"/>
            <w:szCs w:val="20"/>
          </w:rPr>
          <w:t>2.</w:t>
        </w:r>
        <w:r w:rsidR="00D01B2B" w:rsidRPr="00D01B2B">
          <w:rPr>
            <w:rFonts w:ascii="Arial" w:eastAsiaTheme="minorEastAsia" w:hAnsi="Arial" w:cs="Arial"/>
            <w:b w:val="0"/>
            <w:bCs w:val="0"/>
            <w:caps w:val="0"/>
            <w:noProof/>
            <w:color w:val="000000" w:themeColor="text1"/>
            <w:sz w:val="20"/>
            <w:szCs w:val="20"/>
            <w:lang w:eastAsia="en-GB"/>
          </w:rPr>
          <w:tab/>
        </w:r>
        <w:r w:rsidR="00D01B2B" w:rsidRPr="00D01B2B">
          <w:rPr>
            <w:rStyle w:val="Hyperlink"/>
            <w:rFonts w:ascii="Arial" w:hAnsi="Arial" w:cs="Arial"/>
            <w:b w:val="0"/>
            <w:bCs w:val="0"/>
            <w:caps w:val="0"/>
            <w:noProof/>
            <w:color w:val="000000" w:themeColor="text1"/>
            <w:sz w:val="20"/>
            <w:szCs w:val="20"/>
          </w:rPr>
          <w:t>Swainswick church school committee</w:t>
        </w:r>
        <w:r w:rsidR="00D01B2B" w:rsidRPr="00D01B2B">
          <w:rPr>
            <w:rFonts w:ascii="Arial" w:hAnsi="Arial" w:cs="Arial"/>
            <w:b w:val="0"/>
            <w:bCs w:val="0"/>
            <w:noProof/>
            <w:webHidden/>
            <w:color w:val="000000" w:themeColor="text1"/>
            <w:sz w:val="20"/>
            <w:szCs w:val="20"/>
          </w:rPr>
          <w:tab/>
        </w:r>
        <w:r w:rsidR="00D01B2B" w:rsidRPr="00D01B2B">
          <w:rPr>
            <w:rFonts w:ascii="Arial" w:hAnsi="Arial" w:cs="Arial"/>
            <w:b w:val="0"/>
            <w:bCs w:val="0"/>
            <w:noProof/>
            <w:webHidden/>
            <w:color w:val="000000" w:themeColor="text1"/>
            <w:sz w:val="20"/>
            <w:szCs w:val="20"/>
          </w:rPr>
          <w:fldChar w:fldCharType="begin"/>
        </w:r>
        <w:r w:rsidR="00D01B2B" w:rsidRPr="00D01B2B">
          <w:rPr>
            <w:rFonts w:ascii="Arial" w:hAnsi="Arial" w:cs="Arial"/>
            <w:b w:val="0"/>
            <w:bCs w:val="0"/>
            <w:noProof/>
            <w:webHidden/>
            <w:color w:val="000000" w:themeColor="text1"/>
            <w:sz w:val="20"/>
            <w:szCs w:val="20"/>
          </w:rPr>
          <w:instrText xml:space="preserve"> PAGEREF _Toc84845011 \h </w:instrText>
        </w:r>
        <w:r w:rsidR="00D01B2B" w:rsidRPr="00D01B2B">
          <w:rPr>
            <w:rFonts w:ascii="Arial" w:hAnsi="Arial" w:cs="Arial"/>
            <w:b w:val="0"/>
            <w:bCs w:val="0"/>
            <w:noProof/>
            <w:webHidden/>
            <w:color w:val="000000" w:themeColor="text1"/>
            <w:sz w:val="20"/>
            <w:szCs w:val="20"/>
          </w:rPr>
        </w:r>
        <w:r w:rsidR="00D01B2B" w:rsidRPr="00D01B2B">
          <w:rPr>
            <w:rFonts w:ascii="Arial" w:hAnsi="Arial" w:cs="Arial"/>
            <w:b w:val="0"/>
            <w:bCs w:val="0"/>
            <w:noProof/>
            <w:webHidden/>
            <w:color w:val="000000" w:themeColor="text1"/>
            <w:sz w:val="20"/>
            <w:szCs w:val="20"/>
          </w:rPr>
          <w:fldChar w:fldCharType="separate"/>
        </w:r>
        <w:r w:rsidR="00D01B2B" w:rsidRPr="00D01B2B">
          <w:rPr>
            <w:rFonts w:ascii="Arial" w:hAnsi="Arial" w:cs="Arial"/>
            <w:b w:val="0"/>
            <w:bCs w:val="0"/>
            <w:noProof/>
            <w:webHidden/>
            <w:color w:val="000000" w:themeColor="text1"/>
            <w:sz w:val="20"/>
            <w:szCs w:val="20"/>
          </w:rPr>
          <w:t>3</w:t>
        </w:r>
        <w:r w:rsidR="00D01B2B" w:rsidRPr="00D01B2B">
          <w:rPr>
            <w:rFonts w:ascii="Arial" w:hAnsi="Arial" w:cs="Arial"/>
            <w:b w:val="0"/>
            <w:bCs w:val="0"/>
            <w:noProof/>
            <w:webHidden/>
            <w:color w:val="000000" w:themeColor="text1"/>
            <w:sz w:val="20"/>
            <w:szCs w:val="20"/>
          </w:rPr>
          <w:fldChar w:fldCharType="end"/>
        </w:r>
      </w:hyperlink>
    </w:p>
    <w:p w14:paraId="01865E1F" w14:textId="76F59ABC" w:rsidR="00D01B2B" w:rsidRPr="00D01B2B" w:rsidRDefault="00652415" w:rsidP="00D01B2B">
      <w:pPr>
        <w:pStyle w:val="TOC2"/>
        <w:tabs>
          <w:tab w:val="left" w:pos="720"/>
          <w:tab w:val="right" w:pos="9010"/>
        </w:tabs>
        <w:spacing w:before="0"/>
        <w:rPr>
          <w:rFonts w:ascii="Arial" w:eastAsiaTheme="minorEastAsia" w:hAnsi="Arial" w:cs="Arial"/>
          <w:b w:val="0"/>
          <w:bCs w:val="0"/>
          <w:noProof/>
          <w:color w:val="000000" w:themeColor="text1"/>
          <w:lang w:eastAsia="en-GB"/>
        </w:rPr>
      </w:pPr>
      <w:hyperlink w:anchor="_Toc84845012" w:history="1">
        <w:r w:rsidR="00D01B2B" w:rsidRPr="00D01B2B">
          <w:rPr>
            <w:rStyle w:val="Hyperlink"/>
            <w:rFonts w:ascii="Arial" w:hAnsi="Arial" w:cs="Arial"/>
            <w:b w:val="0"/>
            <w:bCs w:val="0"/>
            <w:noProof/>
            <w:color w:val="000000" w:themeColor="text1"/>
          </w:rPr>
          <w:t>2.1.</w:t>
        </w:r>
        <w:r w:rsidR="00D01B2B" w:rsidRPr="00D01B2B">
          <w:rPr>
            <w:rFonts w:ascii="Arial" w:eastAsiaTheme="minorEastAsia" w:hAnsi="Arial" w:cs="Arial"/>
            <w:b w:val="0"/>
            <w:bCs w:val="0"/>
            <w:noProof/>
            <w:color w:val="000000" w:themeColor="text1"/>
            <w:lang w:eastAsia="en-GB"/>
          </w:rPr>
          <w:tab/>
        </w:r>
        <w:r w:rsidR="00D01B2B" w:rsidRPr="00D01B2B">
          <w:rPr>
            <w:rStyle w:val="Hyperlink"/>
            <w:rFonts w:ascii="Arial" w:hAnsi="Arial" w:cs="Arial"/>
            <w:b w:val="0"/>
            <w:bCs w:val="0"/>
            <w:noProof/>
            <w:color w:val="000000" w:themeColor="text1"/>
          </w:rPr>
          <w:t>Swainswick church school local governing committee (lgc)</w:t>
        </w:r>
        <w:r w:rsidR="00D01B2B" w:rsidRPr="00D01B2B">
          <w:rPr>
            <w:rFonts w:ascii="Arial" w:hAnsi="Arial" w:cs="Arial"/>
            <w:b w:val="0"/>
            <w:bCs w:val="0"/>
            <w:noProof/>
            <w:webHidden/>
            <w:color w:val="000000" w:themeColor="text1"/>
          </w:rPr>
          <w:tab/>
        </w:r>
        <w:r w:rsidR="00D01B2B" w:rsidRPr="00D01B2B">
          <w:rPr>
            <w:rFonts w:ascii="Arial" w:hAnsi="Arial" w:cs="Arial"/>
            <w:b w:val="0"/>
            <w:bCs w:val="0"/>
            <w:noProof/>
            <w:webHidden/>
            <w:color w:val="000000" w:themeColor="text1"/>
          </w:rPr>
          <w:fldChar w:fldCharType="begin"/>
        </w:r>
        <w:r w:rsidR="00D01B2B" w:rsidRPr="00D01B2B">
          <w:rPr>
            <w:rFonts w:ascii="Arial" w:hAnsi="Arial" w:cs="Arial"/>
            <w:b w:val="0"/>
            <w:bCs w:val="0"/>
            <w:noProof/>
            <w:webHidden/>
            <w:color w:val="000000" w:themeColor="text1"/>
          </w:rPr>
          <w:instrText xml:space="preserve"> PAGEREF _Toc84845012 \h </w:instrText>
        </w:r>
        <w:r w:rsidR="00D01B2B" w:rsidRPr="00D01B2B">
          <w:rPr>
            <w:rFonts w:ascii="Arial" w:hAnsi="Arial" w:cs="Arial"/>
            <w:b w:val="0"/>
            <w:bCs w:val="0"/>
            <w:noProof/>
            <w:webHidden/>
            <w:color w:val="000000" w:themeColor="text1"/>
          </w:rPr>
        </w:r>
        <w:r w:rsidR="00D01B2B" w:rsidRPr="00D01B2B">
          <w:rPr>
            <w:rFonts w:ascii="Arial" w:hAnsi="Arial" w:cs="Arial"/>
            <w:b w:val="0"/>
            <w:bCs w:val="0"/>
            <w:noProof/>
            <w:webHidden/>
            <w:color w:val="000000" w:themeColor="text1"/>
          </w:rPr>
          <w:fldChar w:fldCharType="separate"/>
        </w:r>
        <w:r w:rsidR="00D01B2B" w:rsidRPr="00D01B2B">
          <w:rPr>
            <w:rFonts w:ascii="Arial" w:hAnsi="Arial" w:cs="Arial"/>
            <w:b w:val="0"/>
            <w:bCs w:val="0"/>
            <w:noProof/>
            <w:webHidden/>
            <w:color w:val="000000" w:themeColor="text1"/>
          </w:rPr>
          <w:t>3</w:t>
        </w:r>
        <w:r w:rsidR="00D01B2B" w:rsidRPr="00D01B2B">
          <w:rPr>
            <w:rFonts w:ascii="Arial" w:hAnsi="Arial" w:cs="Arial"/>
            <w:b w:val="0"/>
            <w:bCs w:val="0"/>
            <w:noProof/>
            <w:webHidden/>
            <w:color w:val="000000" w:themeColor="text1"/>
          </w:rPr>
          <w:fldChar w:fldCharType="end"/>
        </w:r>
      </w:hyperlink>
    </w:p>
    <w:p w14:paraId="1AD57992" w14:textId="342231E3" w:rsidR="00D01B2B" w:rsidRPr="00D01B2B" w:rsidRDefault="00652415" w:rsidP="00D01B2B">
      <w:pPr>
        <w:pStyle w:val="TOC2"/>
        <w:tabs>
          <w:tab w:val="left" w:pos="720"/>
          <w:tab w:val="right" w:pos="9010"/>
        </w:tabs>
        <w:spacing w:before="0"/>
        <w:rPr>
          <w:rFonts w:ascii="Arial" w:eastAsiaTheme="minorEastAsia" w:hAnsi="Arial" w:cs="Arial"/>
          <w:b w:val="0"/>
          <w:bCs w:val="0"/>
          <w:noProof/>
          <w:color w:val="000000" w:themeColor="text1"/>
          <w:lang w:eastAsia="en-GB"/>
        </w:rPr>
      </w:pPr>
      <w:hyperlink w:anchor="_Toc84845013" w:history="1">
        <w:r w:rsidR="00D01B2B" w:rsidRPr="00D01B2B">
          <w:rPr>
            <w:rStyle w:val="Hyperlink"/>
            <w:rFonts w:ascii="Arial" w:hAnsi="Arial" w:cs="Arial"/>
            <w:b w:val="0"/>
            <w:bCs w:val="0"/>
            <w:noProof/>
            <w:color w:val="000000" w:themeColor="text1"/>
          </w:rPr>
          <w:t>2.2.</w:t>
        </w:r>
        <w:r w:rsidR="00D01B2B" w:rsidRPr="00D01B2B">
          <w:rPr>
            <w:rFonts w:ascii="Arial" w:eastAsiaTheme="minorEastAsia" w:hAnsi="Arial" w:cs="Arial"/>
            <w:b w:val="0"/>
            <w:bCs w:val="0"/>
            <w:noProof/>
            <w:color w:val="000000" w:themeColor="text1"/>
            <w:lang w:eastAsia="en-GB"/>
          </w:rPr>
          <w:tab/>
        </w:r>
        <w:r w:rsidR="00D01B2B" w:rsidRPr="00D01B2B">
          <w:rPr>
            <w:rStyle w:val="Hyperlink"/>
            <w:rFonts w:ascii="Arial" w:hAnsi="Arial" w:cs="Arial"/>
            <w:b w:val="0"/>
            <w:bCs w:val="0"/>
            <w:noProof/>
            <w:color w:val="000000" w:themeColor="text1"/>
          </w:rPr>
          <w:t>Resources &amp; pay committee</w:t>
        </w:r>
        <w:r w:rsidR="00D01B2B" w:rsidRPr="00D01B2B">
          <w:rPr>
            <w:rFonts w:ascii="Arial" w:hAnsi="Arial" w:cs="Arial"/>
            <w:b w:val="0"/>
            <w:bCs w:val="0"/>
            <w:noProof/>
            <w:webHidden/>
            <w:color w:val="000000" w:themeColor="text1"/>
          </w:rPr>
          <w:tab/>
        </w:r>
        <w:r w:rsidR="00D01B2B" w:rsidRPr="00D01B2B">
          <w:rPr>
            <w:rFonts w:ascii="Arial" w:hAnsi="Arial" w:cs="Arial"/>
            <w:b w:val="0"/>
            <w:bCs w:val="0"/>
            <w:noProof/>
            <w:webHidden/>
            <w:color w:val="000000" w:themeColor="text1"/>
          </w:rPr>
          <w:fldChar w:fldCharType="begin"/>
        </w:r>
        <w:r w:rsidR="00D01B2B" w:rsidRPr="00D01B2B">
          <w:rPr>
            <w:rFonts w:ascii="Arial" w:hAnsi="Arial" w:cs="Arial"/>
            <w:b w:val="0"/>
            <w:bCs w:val="0"/>
            <w:noProof/>
            <w:webHidden/>
            <w:color w:val="000000" w:themeColor="text1"/>
          </w:rPr>
          <w:instrText xml:space="preserve"> PAGEREF _Toc84845013 \h </w:instrText>
        </w:r>
        <w:r w:rsidR="00D01B2B" w:rsidRPr="00D01B2B">
          <w:rPr>
            <w:rFonts w:ascii="Arial" w:hAnsi="Arial" w:cs="Arial"/>
            <w:b w:val="0"/>
            <w:bCs w:val="0"/>
            <w:noProof/>
            <w:webHidden/>
            <w:color w:val="000000" w:themeColor="text1"/>
          </w:rPr>
        </w:r>
        <w:r w:rsidR="00D01B2B" w:rsidRPr="00D01B2B">
          <w:rPr>
            <w:rFonts w:ascii="Arial" w:hAnsi="Arial" w:cs="Arial"/>
            <w:b w:val="0"/>
            <w:bCs w:val="0"/>
            <w:noProof/>
            <w:webHidden/>
            <w:color w:val="000000" w:themeColor="text1"/>
          </w:rPr>
          <w:fldChar w:fldCharType="separate"/>
        </w:r>
        <w:r w:rsidR="00D01B2B" w:rsidRPr="00D01B2B">
          <w:rPr>
            <w:rFonts w:ascii="Arial" w:hAnsi="Arial" w:cs="Arial"/>
            <w:b w:val="0"/>
            <w:bCs w:val="0"/>
            <w:noProof/>
            <w:webHidden/>
            <w:color w:val="000000" w:themeColor="text1"/>
          </w:rPr>
          <w:t>3</w:t>
        </w:r>
        <w:r w:rsidR="00D01B2B" w:rsidRPr="00D01B2B">
          <w:rPr>
            <w:rFonts w:ascii="Arial" w:hAnsi="Arial" w:cs="Arial"/>
            <w:b w:val="0"/>
            <w:bCs w:val="0"/>
            <w:noProof/>
            <w:webHidden/>
            <w:color w:val="000000" w:themeColor="text1"/>
          </w:rPr>
          <w:fldChar w:fldCharType="end"/>
        </w:r>
      </w:hyperlink>
    </w:p>
    <w:p w14:paraId="0AA59343" w14:textId="2B2A0BBE" w:rsidR="00D01B2B" w:rsidRPr="00D01B2B" w:rsidRDefault="00652415" w:rsidP="00D01B2B">
      <w:pPr>
        <w:pStyle w:val="TOC2"/>
        <w:tabs>
          <w:tab w:val="left" w:pos="720"/>
          <w:tab w:val="right" w:pos="9010"/>
        </w:tabs>
        <w:spacing w:before="0"/>
        <w:rPr>
          <w:rFonts w:ascii="Arial" w:eastAsiaTheme="minorEastAsia" w:hAnsi="Arial" w:cs="Arial"/>
          <w:b w:val="0"/>
          <w:bCs w:val="0"/>
          <w:noProof/>
          <w:color w:val="000000" w:themeColor="text1"/>
          <w:lang w:eastAsia="en-GB"/>
        </w:rPr>
      </w:pPr>
      <w:hyperlink w:anchor="_Toc84845014" w:history="1">
        <w:r w:rsidR="00D01B2B" w:rsidRPr="00D01B2B">
          <w:rPr>
            <w:rStyle w:val="Hyperlink"/>
            <w:rFonts w:ascii="Arial" w:hAnsi="Arial" w:cs="Arial"/>
            <w:b w:val="0"/>
            <w:bCs w:val="0"/>
            <w:noProof/>
            <w:color w:val="000000" w:themeColor="text1"/>
          </w:rPr>
          <w:t>2.3.</w:t>
        </w:r>
        <w:r w:rsidR="00D01B2B" w:rsidRPr="00D01B2B">
          <w:rPr>
            <w:rFonts w:ascii="Arial" w:eastAsiaTheme="minorEastAsia" w:hAnsi="Arial" w:cs="Arial"/>
            <w:b w:val="0"/>
            <w:bCs w:val="0"/>
            <w:noProof/>
            <w:color w:val="000000" w:themeColor="text1"/>
            <w:lang w:eastAsia="en-GB"/>
          </w:rPr>
          <w:tab/>
        </w:r>
        <w:r w:rsidR="00D01B2B" w:rsidRPr="00D01B2B">
          <w:rPr>
            <w:rStyle w:val="Hyperlink"/>
            <w:rFonts w:ascii="Arial" w:hAnsi="Arial" w:cs="Arial"/>
            <w:b w:val="0"/>
            <w:bCs w:val="0"/>
            <w:noProof/>
            <w:color w:val="000000" w:themeColor="text1"/>
          </w:rPr>
          <w:t>Standards committee</w:t>
        </w:r>
        <w:r w:rsidR="00D01B2B" w:rsidRPr="00D01B2B">
          <w:rPr>
            <w:rFonts w:ascii="Arial" w:hAnsi="Arial" w:cs="Arial"/>
            <w:b w:val="0"/>
            <w:bCs w:val="0"/>
            <w:noProof/>
            <w:webHidden/>
            <w:color w:val="000000" w:themeColor="text1"/>
          </w:rPr>
          <w:tab/>
        </w:r>
        <w:r w:rsidR="00D01B2B" w:rsidRPr="00D01B2B">
          <w:rPr>
            <w:rFonts w:ascii="Arial" w:hAnsi="Arial" w:cs="Arial"/>
            <w:b w:val="0"/>
            <w:bCs w:val="0"/>
            <w:noProof/>
            <w:webHidden/>
            <w:color w:val="000000" w:themeColor="text1"/>
          </w:rPr>
          <w:fldChar w:fldCharType="begin"/>
        </w:r>
        <w:r w:rsidR="00D01B2B" w:rsidRPr="00D01B2B">
          <w:rPr>
            <w:rFonts w:ascii="Arial" w:hAnsi="Arial" w:cs="Arial"/>
            <w:b w:val="0"/>
            <w:bCs w:val="0"/>
            <w:noProof/>
            <w:webHidden/>
            <w:color w:val="000000" w:themeColor="text1"/>
          </w:rPr>
          <w:instrText xml:space="preserve"> PAGEREF _Toc84845014 \h </w:instrText>
        </w:r>
        <w:r w:rsidR="00D01B2B" w:rsidRPr="00D01B2B">
          <w:rPr>
            <w:rFonts w:ascii="Arial" w:hAnsi="Arial" w:cs="Arial"/>
            <w:b w:val="0"/>
            <w:bCs w:val="0"/>
            <w:noProof/>
            <w:webHidden/>
            <w:color w:val="000000" w:themeColor="text1"/>
          </w:rPr>
        </w:r>
        <w:r w:rsidR="00D01B2B" w:rsidRPr="00D01B2B">
          <w:rPr>
            <w:rFonts w:ascii="Arial" w:hAnsi="Arial" w:cs="Arial"/>
            <w:b w:val="0"/>
            <w:bCs w:val="0"/>
            <w:noProof/>
            <w:webHidden/>
            <w:color w:val="000000" w:themeColor="text1"/>
          </w:rPr>
          <w:fldChar w:fldCharType="separate"/>
        </w:r>
        <w:r w:rsidR="00D01B2B" w:rsidRPr="00D01B2B">
          <w:rPr>
            <w:rFonts w:ascii="Arial" w:hAnsi="Arial" w:cs="Arial"/>
            <w:b w:val="0"/>
            <w:bCs w:val="0"/>
            <w:noProof/>
            <w:webHidden/>
            <w:color w:val="000000" w:themeColor="text1"/>
          </w:rPr>
          <w:t>3</w:t>
        </w:r>
        <w:r w:rsidR="00D01B2B" w:rsidRPr="00D01B2B">
          <w:rPr>
            <w:rFonts w:ascii="Arial" w:hAnsi="Arial" w:cs="Arial"/>
            <w:b w:val="0"/>
            <w:bCs w:val="0"/>
            <w:noProof/>
            <w:webHidden/>
            <w:color w:val="000000" w:themeColor="text1"/>
          </w:rPr>
          <w:fldChar w:fldCharType="end"/>
        </w:r>
      </w:hyperlink>
    </w:p>
    <w:p w14:paraId="0D0F1951" w14:textId="3DF1834B" w:rsidR="00D01B2B" w:rsidRPr="00D01B2B" w:rsidRDefault="00652415" w:rsidP="00D01B2B">
      <w:pPr>
        <w:pStyle w:val="TOC2"/>
        <w:tabs>
          <w:tab w:val="left" w:pos="720"/>
          <w:tab w:val="right" w:pos="9010"/>
        </w:tabs>
        <w:spacing w:before="0"/>
        <w:rPr>
          <w:rFonts w:ascii="Arial" w:eastAsiaTheme="minorEastAsia" w:hAnsi="Arial" w:cs="Arial"/>
          <w:b w:val="0"/>
          <w:bCs w:val="0"/>
          <w:noProof/>
          <w:color w:val="000000" w:themeColor="text1"/>
          <w:lang w:eastAsia="en-GB"/>
        </w:rPr>
      </w:pPr>
      <w:hyperlink w:anchor="_Toc84845015" w:history="1">
        <w:r w:rsidR="00D01B2B" w:rsidRPr="00D01B2B">
          <w:rPr>
            <w:rStyle w:val="Hyperlink"/>
            <w:rFonts w:ascii="Arial" w:hAnsi="Arial" w:cs="Arial"/>
            <w:b w:val="0"/>
            <w:bCs w:val="0"/>
            <w:noProof/>
            <w:color w:val="000000" w:themeColor="text1"/>
          </w:rPr>
          <w:t>2.4.</w:t>
        </w:r>
        <w:r w:rsidR="00D01B2B" w:rsidRPr="00D01B2B">
          <w:rPr>
            <w:rFonts w:ascii="Arial" w:eastAsiaTheme="minorEastAsia" w:hAnsi="Arial" w:cs="Arial"/>
            <w:b w:val="0"/>
            <w:bCs w:val="0"/>
            <w:noProof/>
            <w:color w:val="000000" w:themeColor="text1"/>
            <w:lang w:eastAsia="en-GB"/>
          </w:rPr>
          <w:tab/>
        </w:r>
        <w:r w:rsidR="00D01B2B" w:rsidRPr="00D01B2B">
          <w:rPr>
            <w:rStyle w:val="Hyperlink"/>
            <w:rFonts w:ascii="Arial" w:hAnsi="Arial" w:cs="Arial"/>
            <w:b w:val="0"/>
            <w:bCs w:val="0"/>
            <w:noProof/>
            <w:color w:val="000000" w:themeColor="text1"/>
          </w:rPr>
          <w:t>Ethos committee</w:t>
        </w:r>
        <w:r w:rsidR="00D01B2B" w:rsidRPr="00D01B2B">
          <w:rPr>
            <w:rFonts w:ascii="Arial" w:hAnsi="Arial" w:cs="Arial"/>
            <w:b w:val="0"/>
            <w:bCs w:val="0"/>
            <w:noProof/>
            <w:webHidden/>
            <w:color w:val="000000" w:themeColor="text1"/>
          </w:rPr>
          <w:tab/>
        </w:r>
        <w:r w:rsidR="00D01B2B" w:rsidRPr="00D01B2B">
          <w:rPr>
            <w:rFonts w:ascii="Arial" w:hAnsi="Arial" w:cs="Arial"/>
            <w:b w:val="0"/>
            <w:bCs w:val="0"/>
            <w:noProof/>
            <w:webHidden/>
            <w:color w:val="000000" w:themeColor="text1"/>
          </w:rPr>
          <w:fldChar w:fldCharType="begin"/>
        </w:r>
        <w:r w:rsidR="00D01B2B" w:rsidRPr="00D01B2B">
          <w:rPr>
            <w:rFonts w:ascii="Arial" w:hAnsi="Arial" w:cs="Arial"/>
            <w:b w:val="0"/>
            <w:bCs w:val="0"/>
            <w:noProof/>
            <w:webHidden/>
            <w:color w:val="000000" w:themeColor="text1"/>
          </w:rPr>
          <w:instrText xml:space="preserve"> PAGEREF _Toc84845015 \h </w:instrText>
        </w:r>
        <w:r w:rsidR="00D01B2B" w:rsidRPr="00D01B2B">
          <w:rPr>
            <w:rFonts w:ascii="Arial" w:hAnsi="Arial" w:cs="Arial"/>
            <w:b w:val="0"/>
            <w:bCs w:val="0"/>
            <w:noProof/>
            <w:webHidden/>
            <w:color w:val="000000" w:themeColor="text1"/>
          </w:rPr>
        </w:r>
        <w:r w:rsidR="00D01B2B" w:rsidRPr="00D01B2B">
          <w:rPr>
            <w:rFonts w:ascii="Arial" w:hAnsi="Arial" w:cs="Arial"/>
            <w:b w:val="0"/>
            <w:bCs w:val="0"/>
            <w:noProof/>
            <w:webHidden/>
            <w:color w:val="000000" w:themeColor="text1"/>
          </w:rPr>
          <w:fldChar w:fldCharType="separate"/>
        </w:r>
        <w:r w:rsidR="00D01B2B" w:rsidRPr="00D01B2B">
          <w:rPr>
            <w:rFonts w:ascii="Arial" w:hAnsi="Arial" w:cs="Arial"/>
            <w:b w:val="0"/>
            <w:bCs w:val="0"/>
            <w:noProof/>
            <w:webHidden/>
            <w:color w:val="000000" w:themeColor="text1"/>
          </w:rPr>
          <w:t>4</w:t>
        </w:r>
        <w:r w:rsidR="00D01B2B" w:rsidRPr="00D01B2B">
          <w:rPr>
            <w:rFonts w:ascii="Arial" w:hAnsi="Arial" w:cs="Arial"/>
            <w:b w:val="0"/>
            <w:bCs w:val="0"/>
            <w:noProof/>
            <w:webHidden/>
            <w:color w:val="000000" w:themeColor="text1"/>
          </w:rPr>
          <w:fldChar w:fldCharType="end"/>
        </w:r>
      </w:hyperlink>
    </w:p>
    <w:p w14:paraId="174AFB74" w14:textId="350422FB" w:rsidR="00D01B2B" w:rsidRPr="00D01B2B" w:rsidRDefault="00652415" w:rsidP="00D01B2B">
      <w:pPr>
        <w:pStyle w:val="TOC1"/>
        <w:tabs>
          <w:tab w:val="left" w:pos="480"/>
          <w:tab w:val="right" w:pos="9010"/>
        </w:tabs>
        <w:spacing w:before="0"/>
        <w:rPr>
          <w:rFonts w:ascii="Arial" w:eastAsiaTheme="minorEastAsia" w:hAnsi="Arial" w:cs="Arial"/>
          <w:b w:val="0"/>
          <w:bCs w:val="0"/>
          <w:caps w:val="0"/>
          <w:noProof/>
          <w:color w:val="000000" w:themeColor="text1"/>
          <w:sz w:val="20"/>
          <w:szCs w:val="20"/>
          <w:lang w:eastAsia="en-GB"/>
        </w:rPr>
      </w:pPr>
      <w:hyperlink w:anchor="_Toc84845016" w:history="1">
        <w:r w:rsidR="00D01B2B" w:rsidRPr="00D01B2B">
          <w:rPr>
            <w:rStyle w:val="Hyperlink"/>
            <w:rFonts w:ascii="Arial" w:hAnsi="Arial" w:cs="Arial"/>
            <w:b w:val="0"/>
            <w:bCs w:val="0"/>
            <w:noProof/>
            <w:color w:val="000000" w:themeColor="text1"/>
            <w:sz w:val="20"/>
            <w:szCs w:val="20"/>
          </w:rPr>
          <w:t>3.</w:t>
        </w:r>
        <w:r w:rsidR="00D01B2B" w:rsidRPr="00D01B2B">
          <w:rPr>
            <w:rFonts w:ascii="Arial" w:eastAsiaTheme="minorEastAsia" w:hAnsi="Arial" w:cs="Arial"/>
            <w:b w:val="0"/>
            <w:bCs w:val="0"/>
            <w:caps w:val="0"/>
            <w:noProof/>
            <w:color w:val="000000" w:themeColor="text1"/>
            <w:sz w:val="20"/>
            <w:szCs w:val="20"/>
            <w:lang w:eastAsia="en-GB"/>
          </w:rPr>
          <w:tab/>
        </w:r>
        <w:r w:rsidR="00D01B2B" w:rsidRPr="00D01B2B">
          <w:rPr>
            <w:rStyle w:val="Hyperlink"/>
            <w:rFonts w:ascii="Arial" w:hAnsi="Arial" w:cs="Arial"/>
            <w:b w:val="0"/>
            <w:bCs w:val="0"/>
            <w:caps w:val="0"/>
            <w:noProof/>
            <w:color w:val="000000" w:themeColor="text1"/>
            <w:sz w:val="20"/>
            <w:szCs w:val="20"/>
          </w:rPr>
          <w:t>Meetings:</w:t>
        </w:r>
        <w:r w:rsidR="00D01B2B" w:rsidRPr="00D01B2B">
          <w:rPr>
            <w:rFonts w:ascii="Arial" w:hAnsi="Arial" w:cs="Arial"/>
            <w:b w:val="0"/>
            <w:bCs w:val="0"/>
            <w:noProof/>
            <w:webHidden/>
            <w:color w:val="000000" w:themeColor="text1"/>
            <w:sz w:val="20"/>
            <w:szCs w:val="20"/>
          </w:rPr>
          <w:tab/>
        </w:r>
        <w:r w:rsidR="00D01B2B" w:rsidRPr="00D01B2B">
          <w:rPr>
            <w:rFonts w:ascii="Arial" w:hAnsi="Arial" w:cs="Arial"/>
            <w:b w:val="0"/>
            <w:bCs w:val="0"/>
            <w:noProof/>
            <w:webHidden/>
            <w:color w:val="000000" w:themeColor="text1"/>
            <w:sz w:val="20"/>
            <w:szCs w:val="20"/>
          </w:rPr>
          <w:fldChar w:fldCharType="begin"/>
        </w:r>
        <w:r w:rsidR="00D01B2B" w:rsidRPr="00D01B2B">
          <w:rPr>
            <w:rFonts w:ascii="Arial" w:hAnsi="Arial" w:cs="Arial"/>
            <w:b w:val="0"/>
            <w:bCs w:val="0"/>
            <w:noProof/>
            <w:webHidden/>
            <w:color w:val="000000" w:themeColor="text1"/>
            <w:sz w:val="20"/>
            <w:szCs w:val="20"/>
          </w:rPr>
          <w:instrText xml:space="preserve"> PAGEREF _Toc84845016 \h </w:instrText>
        </w:r>
        <w:r w:rsidR="00D01B2B" w:rsidRPr="00D01B2B">
          <w:rPr>
            <w:rFonts w:ascii="Arial" w:hAnsi="Arial" w:cs="Arial"/>
            <w:b w:val="0"/>
            <w:bCs w:val="0"/>
            <w:noProof/>
            <w:webHidden/>
            <w:color w:val="000000" w:themeColor="text1"/>
            <w:sz w:val="20"/>
            <w:szCs w:val="20"/>
          </w:rPr>
        </w:r>
        <w:r w:rsidR="00D01B2B" w:rsidRPr="00D01B2B">
          <w:rPr>
            <w:rFonts w:ascii="Arial" w:hAnsi="Arial" w:cs="Arial"/>
            <w:b w:val="0"/>
            <w:bCs w:val="0"/>
            <w:noProof/>
            <w:webHidden/>
            <w:color w:val="000000" w:themeColor="text1"/>
            <w:sz w:val="20"/>
            <w:szCs w:val="20"/>
          </w:rPr>
          <w:fldChar w:fldCharType="separate"/>
        </w:r>
        <w:r w:rsidR="00D01B2B" w:rsidRPr="00D01B2B">
          <w:rPr>
            <w:rFonts w:ascii="Arial" w:hAnsi="Arial" w:cs="Arial"/>
            <w:b w:val="0"/>
            <w:bCs w:val="0"/>
            <w:noProof/>
            <w:webHidden/>
            <w:color w:val="000000" w:themeColor="text1"/>
            <w:sz w:val="20"/>
            <w:szCs w:val="20"/>
          </w:rPr>
          <w:t>4</w:t>
        </w:r>
        <w:r w:rsidR="00D01B2B" w:rsidRPr="00D01B2B">
          <w:rPr>
            <w:rFonts w:ascii="Arial" w:hAnsi="Arial" w:cs="Arial"/>
            <w:b w:val="0"/>
            <w:bCs w:val="0"/>
            <w:noProof/>
            <w:webHidden/>
            <w:color w:val="000000" w:themeColor="text1"/>
            <w:sz w:val="20"/>
            <w:szCs w:val="20"/>
          </w:rPr>
          <w:fldChar w:fldCharType="end"/>
        </w:r>
      </w:hyperlink>
    </w:p>
    <w:p w14:paraId="329D43C1" w14:textId="06291C10" w:rsidR="00D01B2B" w:rsidRPr="00D01B2B" w:rsidRDefault="00652415" w:rsidP="00D01B2B">
      <w:pPr>
        <w:pStyle w:val="TOC2"/>
        <w:tabs>
          <w:tab w:val="left" w:pos="720"/>
          <w:tab w:val="right" w:pos="9010"/>
        </w:tabs>
        <w:spacing w:before="0"/>
        <w:rPr>
          <w:rFonts w:ascii="Arial" w:eastAsiaTheme="minorEastAsia" w:hAnsi="Arial" w:cs="Arial"/>
          <w:b w:val="0"/>
          <w:bCs w:val="0"/>
          <w:noProof/>
          <w:color w:val="000000" w:themeColor="text1"/>
          <w:lang w:eastAsia="en-GB"/>
        </w:rPr>
      </w:pPr>
      <w:hyperlink w:anchor="_Toc84845017" w:history="1">
        <w:r w:rsidR="00D01B2B" w:rsidRPr="00D01B2B">
          <w:rPr>
            <w:rStyle w:val="Hyperlink"/>
            <w:rFonts w:ascii="Arial" w:hAnsi="Arial" w:cs="Arial"/>
            <w:b w:val="0"/>
            <w:bCs w:val="0"/>
            <w:noProof/>
            <w:color w:val="000000" w:themeColor="text1"/>
          </w:rPr>
          <w:t>3.1.</w:t>
        </w:r>
        <w:r w:rsidR="00D01B2B" w:rsidRPr="00D01B2B">
          <w:rPr>
            <w:rFonts w:ascii="Arial" w:eastAsiaTheme="minorEastAsia" w:hAnsi="Arial" w:cs="Arial"/>
            <w:b w:val="0"/>
            <w:bCs w:val="0"/>
            <w:noProof/>
            <w:color w:val="000000" w:themeColor="text1"/>
            <w:lang w:eastAsia="en-GB"/>
          </w:rPr>
          <w:tab/>
        </w:r>
        <w:r w:rsidR="00D01B2B" w:rsidRPr="00D01B2B">
          <w:rPr>
            <w:rStyle w:val="Hyperlink"/>
            <w:rFonts w:ascii="Arial" w:hAnsi="Arial" w:cs="Arial"/>
            <w:b w:val="0"/>
            <w:bCs w:val="0"/>
            <w:noProof/>
            <w:color w:val="000000" w:themeColor="text1"/>
          </w:rPr>
          <w:t>Meeting conduct:</w:t>
        </w:r>
        <w:r w:rsidR="00D01B2B" w:rsidRPr="00D01B2B">
          <w:rPr>
            <w:rFonts w:ascii="Arial" w:hAnsi="Arial" w:cs="Arial"/>
            <w:b w:val="0"/>
            <w:bCs w:val="0"/>
            <w:noProof/>
            <w:webHidden/>
            <w:color w:val="000000" w:themeColor="text1"/>
          </w:rPr>
          <w:tab/>
        </w:r>
        <w:r w:rsidR="00D01B2B" w:rsidRPr="00D01B2B">
          <w:rPr>
            <w:rFonts w:ascii="Arial" w:hAnsi="Arial" w:cs="Arial"/>
            <w:b w:val="0"/>
            <w:bCs w:val="0"/>
            <w:noProof/>
            <w:webHidden/>
            <w:color w:val="000000" w:themeColor="text1"/>
          </w:rPr>
          <w:fldChar w:fldCharType="begin"/>
        </w:r>
        <w:r w:rsidR="00D01B2B" w:rsidRPr="00D01B2B">
          <w:rPr>
            <w:rFonts w:ascii="Arial" w:hAnsi="Arial" w:cs="Arial"/>
            <w:b w:val="0"/>
            <w:bCs w:val="0"/>
            <w:noProof/>
            <w:webHidden/>
            <w:color w:val="000000" w:themeColor="text1"/>
          </w:rPr>
          <w:instrText xml:space="preserve"> PAGEREF _Toc84845017 \h </w:instrText>
        </w:r>
        <w:r w:rsidR="00D01B2B" w:rsidRPr="00D01B2B">
          <w:rPr>
            <w:rFonts w:ascii="Arial" w:hAnsi="Arial" w:cs="Arial"/>
            <w:b w:val="0"/>
            <w:bCs w:val="0"/>
            <w:noProof/>
            <w:webHidden/>
            <w:color w:val="000000" w:themeColor="text1"/>
          </w:rPr>
        </w:r>
        <w:r w:rsidR="00D01B2B" w:rsidRPr="00D01B2B">
          <w:rPr>
            <w:rFonts w:ascii="Arial" w:hAnsi="Arial" w:cs="Arial"/>
            <w:b w:val="0"/>
            <w:bCs w:val="0"/>
            <w:noProof/>
            <w:webHidden/>
            <w:color w:val="000000" w:themeColor="text1"/>
          </w:rPr>
          <w:fldChar w:fldCharType="separate"/>
        </w:r>
        <w:r w:rsidR="00D01B2B" w:rsidRPr="00D01B2B">
          <w:rPr>
            <w:rFonts w:ascii="Arial" w:hAnsi="Arial" w:cs="Arial"/>
            <w:b w:val="0"/>
            <w:bCs w:val="0"/>
            <w:noProof/>
            <w:webHidden/>
            <w:color w:val="000000" w:themeColor="text1"/>
          </w:rPr>
          <w:t>4</w:t>
        </w:r>
        <w:r w:rsidR="00D01B2B" w:rsidRPr="00D01B2B">
          <w:rPr>
            <w:rFonts w:ascii="Arial" w:hAnsi="Arial" w:cs="Arial"/>
            <w:b w:val="0"/>
            <w:bCs w:val="0"/>
            <w:noProof/>
            <w:webHidden/>
            <w:color w:val="000000" w:themeColor="text1"/>
          </w:rPr>
          <w:fldChar w:fldCharType="end"/>
        </w:r>
      </w:hyperlink>
    </w:p>
    <w:p w14:paraId="563D248E" w14:textId="3F710E3F" w:rsidR="00D01B2B" w:rsidRPr="00D01B2B" w:rsidRDefault="00652415" w:rsidP="00D01B2B">
      <w:pPr>
        <w:pStyle w:val="TOC2"/>
        <w:tabs>
          <w:tab w:val="left" w:pos="720"/>
          <w:tab w:val="right" w:pos="9010"/>
        </w:tabs>
        <w:spacing w:before="0"/>
        <w:rPr>
          <w:rFonts w:ascii="Arial" w:eastAsiaTheme="minorEastAsia" w:hAnsi="Arial" w:cs="Arial"/>
          <w:b w:val="0"/>
          <w:bCs w:val="0"/>
          <w:noProof/>
          <w:color w:val="000000" w:themeColor="text1"/>
          <w:lang w:eastAsia="en-GB"/>
        </w:rPr>
      </w:pPr>
      <w:hyperlink w:anchor="_Toc84845018" w:history="1">
        <w:r w:rsidR="00D01B2B" w:rsidRPr="00D01B2B">
          <w:rPr>
            <w:rStyle w:val="Hyperlink"/>
            <w:rFonts w:ascii="Arial" w:hAnsi="Arial" w:cs="Arial"/>
            <w:b w:val="0"/>
            <w:bCs w:val="0"/>
            <w:noProof/>
            <w:color w:val="000000" w:themeColor="text1"/>
          </w:rPr>
          <w:t>3.2.</w:t>
        </w:r>
        <w:r w:rsidR="00D01B2B" w:rsidRPr="00D01B2B">
          <w:rPr>
            <w:rFonts w:ascii="Arial" w:eastAsiaTheme="minorEastAsia" w:hAnsi="Arial" w:cs="Arial"/>
            <w:b w:val="0"/>
            <w:bCs w:val="0"/>
            <w:noProof/>
            <w:color w:val="000000" w:themeColor="text1"/>
            <w:lang w:eastAsia="en-GB"/>
          </w:rPr>
          <w:tab/>
        </w:r>
        <w:r w:rsidR="00D01B2B" w:rsidRPr="00D01B2B">
          <w:rPr>
            <w:rStyle w:val="Hyperlink"/>
            <w:rFonts w:ascii="Arial" w:hAnsi="Arial" w:cs="Arial"/>
            <w:b w:val="0"/>
            <w:bCs w:val="0"/>
            <w:noProof/>
            <w:color w:val="000000" w:themeColor="text1"/>
          </w:rPr>
          <w:t>Confidential matters:</w:t>
        </w:r>
        <w:r w:rsidR="00D01B2B" w:rsidRPr="00D01B2B">
          <w:rPr>
            <w:rFonts w:ascii="Arial" w:hAnsi="Arial" w:cs="Arial"/>
            <w:b w:val="0"/>
            <w:bCs w:val="0"/>
            <w:noProof/>
            <w:webHidden/>
            <w:color w:val="000000" w:themeColor="text1"/>
          </w:rPr>
          <w:tab/>
        </w:r>
        <w:r w:rsidR="00D01B2B" w:rsidRPr="00D01B2B">
          <w:rPr>
            <w:rFonts w:ascii="Arial" w:hAnsi="Arial" w:cs="Arial"/>
            <w:b w:val="0"/>
            <w:bCs w:val="0"/>
            <w:noProof/>
            <w:webHidden/>
            <w:color w:val="000000" w:themeColor="text1"/>
          </w:rPr>
          <w:fldChar w:fldCharType="begin"/>
        </w:r>
        <w:r w:rsidR="00D01B2B" w:rsidRPr="00D01B2B">
          <w:rPr>
            <w:rFonts w:ascii="Arial" w:hAnsi="Arial" w:cs="Arial"/>
            <w:b w:val="0"/>
            <w:bCs w:val="0"/>
            <w:noProof/>
            <w:webHidden/>
            <w:color w:val="000000" w:themeColor="text1"/>
          </w:rPr>
          <w:instrText xml:space="preserve"> PAGEREF _Toc84845018 \h </w:instrText>
        </w:r>
        <w:r w:rsidR="00D01B2B" w:rsidRPr="00D01B2B">
          <w:rPr>
            <w:rFonts w:ascii="Arial" w:hAnsi="Arial" w:cs="Arial"/>
            <w:b w:val="0"/>
            <w:bCs w:val="0"/>
            <w:noProof/>
            <w:webHidden/>
            <w:color w:val="000000" w:themeColor="text1"/>
          </w:rPr>
        </w:r>
        <w:r w:rsidR="00D01B2B" w:rsidRPr="00D01B2B">
          <w:rPr>
            <w:rFonts w:ascii="Arial" w:hAnsi="Arial" w:cs="Arial"/>
            <w:b w:val="0"/>
            <w:bCs w:val="0"/>
            <w:noProof/>
            <w:webHidden/>
            <w:color w:val="000000" w:themeColor="text1"/>
          </w:rPr>
          <w:fldChar w:fldCharType="separate"/>
        </w:r>
        <w:r w:rsidR="00D01B2B" w:rsidRPr="00D01B2B">
          <w:rPr>
            <w:rFonts w:ascii="Arial" w:hAnsi="Arial" w:cs="Arial"/>
            <w:b w:val="0"/>
            <w:bCs w:val="0"/>
            <w:noProof/>
            <w:webHidden/>
            <w:color w:val="000000" w:themeColor="text1"/>
          </w:rPr>
          <w:t>4</w:t>
        </w:r>
        <w:r w:rsidR="00D01B2B" w:rsidRPr="00D01B2B">
          <w:rPr>
            <w:rFonts w:ascii="Arial" w:hAnsi="Arial" w:cs="Arial"/>
            <w:b w:val="0"/>
            <w:bCs w:val="0"/>
            <w:noProof/>
            <w:webHidden/>
            <w:color w:val="000000" w:themeColor="text1"/>
          </w:rPr>
          <w:fldChar w:fldCharType="end"/>
        </w:r>
      </w:hyperlink>
    </w:p>
    <w:p w14:paraId="02B05131" w14:textId="7B600557" w:rsidR="00D01B2B" w:rsidRPr="00D01B2B" w:rsidRDefault="00652415" w:rsidP="00D01B2B">
      <w:pPr>
        <w:pStyle w:val="TOC1"/>
        <w:tabs>
          <w:tab w:val="left" w:pos="480"/>
          <w:tab w:val="right" w:pos="9010"/>
        </w:tabs>
        <w:spacing w:before="0"/>
        <w:rPr>
          <w:rFonts w:ascii="Arial" w:eastAsiaTheme="minorEastAsia" w:hAnsi="Arial" w:cs="Arial"/>
          <w:b w:val="0"/>
          <w:bCs w:val="0"/>
          <w:caps w:val="0"/>
          <w:noProof/>
          <w:color w:val="000000" w:themeColor="text1"/>
          <w:sz w:val="20"/>
          <w:szCs w:val="20"/>
          <w:lang w:eastAsia="en-GB"/>
        </w:rPr>
      </w:pPr>
      <w:hyperlink w:anchor="_Toc84845019" w:history="1">
        <w:r w:rsidR="00D01B2B" w:rsidRPr="00D01B2B">
          <w:rPr>
            <w:rStyle w:val="Hyperlink"/>
            <w:rFonts w:ascii="Arial" w:hAnsi="Arial" w:cs="Arial"/>
            <w:b w:val="0"/>
            <w:bCs w:val="0"/>
            <w:noProof/>
            <w:color w:val="000000" w:themeColor="text1"/>
            <w:sz w:val="20"/>
            <w:szCs w:val="20"/>
          </w:rPr>
          <w:t>4.</w:t>
        </w:r>
        <w:r w:rsidR="00D01B2B" w:rsidRPr="00D01B2B">
          <w:rPr>
            <w:rFonts w:ascii="Arial" w:eastAsiaTheme="minorEastAsia" w:hAnsi="Arial" w:cs="Arial"/>
            <w:b w:val="0"/>
            <w:bCs w:val="0"/>
            <w:caps w:val="0"/>
            <w:noProof/>
            <w:color w:val="000000" w:themeColor="text1"/>
            <w:sz w:val="20"/>
            <w:szCs w:val="20"/>
            <w:lang w:eastAsia="en-GB"/>
          </w:rPr>
          <w:tab/>
        </w:r>
        <w:r w:rsidR="00D01B2B" w:rsidRPr="00D01B2B">
          <w:rPr>
            <w:rStyle w:val="Hyperlink"/>
            <w:rFonts w:ascii="Arial" w:hAnsi="Arial" w:cs="Arial"/>
            <w:b w:val="0"/>
            <w:bCs w:val="0"/>
            <w:caps w:val="0"/>
            <w:noProof/>
            <w:color w:val="000000" w:themeColor="text1"/>
            <w:sz w:val="20"/>
            <w:szCs w:val="20"/>
          </w:rPr>
          <w:t>Link governor role:</w:t>
        </w:r>
        <w:r w:rsidR="00D01B2B" w:rsidRPr="00D01B2B">
          <w:rPr>
            <w:rFonts w:ascii="Arial" w:hAnsi="Arial" w:cs="Arial"/>
            <w:b w:val="0"/>
            <w:bCs w:val="0"/>
            <w:noProof/>
            <w:webHidden/>
            <w:color w:val="000000" w:themeColor="text1"/>
            <w:sz w:val="20"/>
            <w:szCs w:val="20"/>
          </w:rPr>
          <w:tab/>
        </w:r>
        <w:r w:rsidR="00D01B2B" w:rsidRPr="00D01B2B">
          <w:rPr>
            <w:rFonts w:ascii="Arial" w:hAnsi="Arial" w:cs="Arial"/>
            <w:b w:val="0"/>
            <w:bCs w:val="0"/>
            <w:noProof/>
            <w:webHidden/>
            <w:color w:val="000000" w:themeColor="text1"/>
            <w:sz w:val="20"/>
            <w:szCs w:val="20"/>
          </w:rPr>
          <w:fldChar w:fldCharType="begin"/>
        </w:r>
        <w:r w:rsidR="00D01B2B" w:rsidRPr="00D01B2B">
          <w:rPr>
            <w:rFonts w:ascii="Arial" w:hAnsi="Arial" w:cs="Arial"/>
            <w:b w:val="0"/>
            <w:bCs w:val="0"/>
            <w:noProof/>
            <w:webHidden/>
            <w:color w:val="000000" w:themeColor="text1"/>
            <w:sz w:val="20"/>
            <w:szCs w:val="20"/>
          </w:rPr>
          <w:instrText xml:space="preserve"> PAGEREF _Toc84845019 \h </w:instrText>
        </w:r>
        <w:r w:rsidR="00D01B2B" w:rsidRPr="00D01B2B">
          <w:rPr>
            <w:rFonts w:ascii="Arial" w:hAnsi="Arial" w:cs="Arial"/>
            <w:b w:val="0"/>
            <w:bCs w:val="0"/>
            <w:noProof/>
            <w:webHidden/>
            <w:color w:val="000000" w:themeColor="text1"/>
            <w:sz w:val="20"/>
            <w:szCs w:val="20"/>
          </w:rPr>
        </w:r>
        <w:r w:rsidR="00D01B2B" w:rsidRPr="00D01B2B">
          <w:rPr>
            <w:rFonts w:ascii="Arial" w:hAnsi="Arial" w:cs="Arial"/>
            <w:b w:val="0"/>
            <w:bCs w:val="0"/>
            <w:noProof/>
            <w:webHidden/>
            <w:color w:val="000000" w:themeColor="text1"/>
            <w:sz w:val="20"/>
            <w:szCs w:val="20"/>
          </w:rPr>
          <w:fldChar w:fldCharType="separate"/>
        </w:r>
        <w:r w:rsidR="00D01B2B" w:rsidRPr="00D01B2B">
          <w:rPr>
            <w:rFonts w:ascii="Arial" w:hAnsi="Arial" w:cs="Arial"/>
            <w:b w:val="0"/>
            <w:bCs w:val="0"/>
            <w:noProof/>
            <w:webHidden/>
            <w:color w:val="000000" w:themeColor="text1"/>
            <w:sz w:val="20"/>
            <w:szCs w:val="20"/>
          </w:rPr>
          <w:t>6</w:t>
        </w:r>
        <w:r w:rsidR="00D01B2B" w:rsidRPr="00D01B2B">
          <w:rPr>
            <w:rFonts w:ascii="Arial" w:hAnsi="Arial" w:cs="Arial"/>
            <w:b w:val="0"/>
            <w:bCs w:val="0"/>
            <w:noProof/>
            <w:webHidden/>
            <w:color w:val="000000" w:themeColor="text1"/>
            <w:sz w:val="20"/>
            <w:szCs w:val="20"/>
          </w:rPr>
          <w:fldChar w:fldCharType="end"/>
        </w:r>
      </w:hyperlink>
    </w:p>
    <w:p w14:paraId="41276851" w14:textId="4EAD01B4" w:rsidR="00D01B2B" w:rsidRPr="00D01B2B" w:rsidRDefault="00652415" w:rsidP="00D01B2B">
      <w:pPr>
        <w:pStyle w:val="TOC1"/>
        <w:tabs>
          <w:tab w:val="left" w:pos="480"/>
          <w:tab w:val="right" w:pos="9010"/>
        </w:tabs>
        <w:spacing w:before="0"/>
        <w:rPr>
          <w:rFonts w:ascii="Arial" w:eastAsiaTheme="minorEastAsia" w:hAnsi="Arial" w:cs="Arial"/>
          <w:b w:val="0"/>
          <w:bCs w:val="0"/>
          <w:caps w:val="0"/>
          <w:noProof/>
          <w:color w:val="000000" w:themeColor="text1"/>
          <w:sz w:val="20"/>
          <w:szCs w:val="20"/>
          <w:lang w:eastAsia="en-GB"/>
        </w:rPr>
      </w:pPr>
      <w:hyperlink w:anchor="_Toc84845020" w:history="1">
        <w:r w:rsidR="00D01B2B" w:rsidRPr="00D01B2B">
          <w:rPr>
            <w:rStyle w:val="Hyperlink"/>
            <w:rFonts w:ascii="Arial" w:hAnsi="Arial" w:cs="Arial"/>
            <w:b w:val="0"/>
            <w:bCs w:val="0"/>
            <w:noProof/>
            <w:color w:val="000000" w:themeColor="text1"/>
            <w:sz w:val="20"/>
            <w:szCs w:val="20"/>
          </w:rPr>
          <w:t>5.</w:t>
        </w:r>
        <w:r w:rsidR="00D01B2B" w:rsidRPr="00D01B2B">
          <w:rPr>
            <w:rFonts w:ascii="Arial" w:eastAsiaTheme="minorEastAsia" w:hAnsi="Arial" w:cs="Arial"/>
            <w:b w:val="0"/>
            <w:bCs w:val="0"/>
            <w:caps w:val="0"/>
            <w:noProof/>
            <w:color w:val="000000" w:themeColor="text1"/>
            <w:sz w:val="20"/>
            <w:szCs w:val="20"/>
            <w:lang w:eastAsia="en-GB"/>
          </w:rPr>
          <w:tab/>
        </w:r>
        <w:r w:rsidR="00D01B2B" w:rsidRPr="00D01B2B">
          <w:rPr>
            <w:rStyle w:val="Hyperlink"/>
            <w:rFonts w:ascii="Arial" w:hAnsi="Arial" w:cs="Arial"/>
            <w:b w:val="0"/>
            <w:bCs w:val="0"/>
            <w:caps w:val="0"/>
            <w:noProof/>
            <w:color w:val="000000" w:themeColor="text1"/>
            <w:sz w:val="20"/>
            <w:szCs w:val="20"/>
          </w:rPr>
          <w:t>Governor visits:</w:t>
        </w:r>
        <w:r w:rsidR="00D01B2B" w:rsidRPr="00D01B2B">
          <w:rPr>
            <w:rFonts w:ascii="Arial" w:hAnsi="Arial" w:cs="Arial"/>
            <w:b w:val="0"/>
            <w:bCs w:val="0"/>
            <w:noProof/>
            <w:webHidden/>
            <w:color w:val="000000" w:themeColor="text1"/>
            <w:sz w:val="20"/>
            <w:szCs w:val="20"/>
          </w:rPr>
          <w:tab/>
        </w:r>
        <w:r w:rsidR="00D01B2B" w:rsidRPr="00D01B2B">
          <w:rPr>
            <w:rFonts w:ascii="Arial" w:hAnsi="Arial" w:cs="Arial"/>
            <w:b w:val="0"/>
            <w:bCs w:val="0"/>
            <w:noProof/>
            <w:webHidden/>
            <w:color w:val="000000" w:themeColor="text1"/>
            <w:sz w:val="20"/>
            <w:szCs w:val="20"/>
          </w:rPr>
          <w:fldChar w:fldCharType="begin"/>
        </w:r>
        <w:r w:rsidR="00D01B2B" w:rsidRPr="00D01B2B">
          <w:rPr>
            <w:rFonts w:ascii="Arial" w:hAnsi="Arial" w:cs="Arial"/>
            <w:b w:val="0"/>
            <w:bCs w:val="0"/>
            <w:noProof/>
            <w:webHidden/>
            <w:color w:val="000000" w:themeColor="text1"/>
            <w:sz w:val="20"/>
            <w:szCs w:val="20"/>
          </w:rPr>
          <w:instrText xml:space="preserve"> PAGEREF _Toc84845020 \h </w:instrText>
        </w:r>
        <w:r w:rsidR="00D01B2B" w:rsidRPr="00D01B2B">
          <w:rPr>
            <w:rFonts w:ascii="Arial" w:hAnsi="Arial" w:cs="Arial"/>
            <w:b w:val="0"/>
            <w:bCs w:val="0"/>
            <w:noProof/>
            <w:webHidden/>
            <w:color w:val="000000" w:themeColor="text1"/>
            <w:sz w:val="20"/>
            <w:szCs w:val="20"/>
          </w:rPr>
        </w:r>
        <w:r w:rsidR="00D01B2B" w:rsidRPr="00D01B2B">
          <w:rPr>
            <w:rFonts w:ascii="Arial" w:hAnsi="Arial" w:cs="Arial"/>
            <w:b w:val="0"/>
            <w:bCs w:val="0"/>
            <w:noProof/>
            <w:webHidden/>
            <w:color w:val="000000" w:themeColor="text1"/>
            <w:sz w:val="20"/>
            <w:szCs w:val="20"/>
          </w:rPr>
          <w:fldChar w:fldCharType="separate"/>
        </w:r>
        <w:r w:rsidR="00D01B2B" w:rsidRPr="00D01B2B">
          <w:rPr>
            <w:rFonts w:ascii="Arial" w:hAnsi="Arial" w:cs="Arial"/>
            <w:b w:val="0"/>
            <w:bCs w:val="0"/>
            <w:noProof/>
            <w:webHidden/>
            <w:color w:val="000000" w:themeColor="text1"/>
            <w:sz w:val="20"/>
            <w:szCs w:val="20"/>
          </w:rPr>
          <w:t>7</w:t>
        </w:r>
        <w:r w:rsidR="00D01B2B" w:rsidRPr="00D01B2B">
          <w:rPr>
            <w:rFonts w:ascii="Arial" w:hAnsi="Arial" w:cs="Arial"/>
            <w:b w:val="0"/>
            <w:bCs w:val="0"/>
            <w:noProof/>
            <w:webHidden/>
            <w:color w:val="000000" w:themeColor="text1"/>
            <w:sz w:val="20"/>
            <w:szCs w:val="20"/>
          </w:rPr>
          <w:fldChar w:fldCharType="end"/>
        </w:r>
      </w:hyperlink>
    </w:p>
    <w:p w14:paraId="1FD9C904" w14:textId="21552EE4" w:rsidR="00D01B2B" w:rsidRPr="00D01B2B" w:rsidRDefault="00652415" w:rsidP="00D01B2B">
      <w:pPr>
        <w:pStyle w:val="TOC1"/>
        <w:tabs>
          <w:tab w:val="left" w:pos="480"/>
          <w:tab w:val="right" w:pos="9010"/>
        </w:tabs>
        <w:spacing w:before="0"/>
        <w:rPr>
          <w:rFonts w:ascii="Arial" w:eastAsiaTheme="minorEastAsia" w:hAnsi="Arial" w:cs="Arial"/>
          <w:b w:val="0"/>
          <w:bCs w:val="0"/>
          <w:caps w:val="0"/>
          <w:noProof/>
          <w:color w:val="000000" w:themeColor="text1"/>
          <w:sz w:val="20"/>
          <w:szCs w:val="20"/>
          <w:lang w:eastAsia="en-GB"/>
        </w:rPr>
      </w:pPr>
      <w:hyperlink w:anchor="_Toc84845021" w:history="1">
        <w:r w:rsidR="00D01B2B" w:rsidRPr="00D01B2B">
          <w:rPr>
            <w:rStyle w:val="Hyperlink"/>
            <w:rFonts w:ascii="Arial" w:hAnsi="Arial" w:cs="Arial"/>
            <w:b w:val="0"/>
            <w:bCs w:val="0"/>
            <w:noProof/>
            <w:color w:val="000000" w:themeColor="text1"/>
            <w:sz w:val="20"/>
            <w:szCs w:val="20"/>
          </w:rPr>
          <w:t>6.</w:t>
        </w:r>
        <w:r w:rsidR="00D01B2B" w:rsidRPr="00D01B2B">
          <w:rPr>
            <w:rFonts w:ascii="Arial" w:eastAsiaTheme="minorEastAsia" w:hAnsi="Arial" w:cs="Arial"/>
            <w:b w:val="0"/>
            <w:bCs w:val="0"/>
            <w:caps w:val="0"/>
            <w:noProof/>
            <w:color w:val="000000" w:themeColor="text1"/>
            <w:sz w:val="20"/>
            <w:szCs w:val="20"/>
            <w:lang w:eastAsia="en-GB"/>
          </w:rPr>
          <w:tab/>
        </w:r>
        <w:r w:rsidR="00D01B2B" w:rsidRPr="00D01B2B">
          <w:rPr>
            <w:rStyle w:val="Hyperlink"/>
            <w:rFonts w:ascii="Arial" w:hAnsi="Arial" w:cs="Arial"/>
            <w:b w:val="0"/>
            <w:bCs w:val="0"/>
            <w:caps w:val="0"/>
            <w:noProof/>
            <w:color w:val="000000" w:themeColor="text1"/>
            <w:sz w:val="20"/>
            <w:szCs w:val="20"/>
          </w:rPr>
          <w:t>Appendix 1: swainswick church school committee mapping to the bwmat scheme of delegation</w:t>
        </w:r>
        <w:r w:rsidR="00D01B2B" w:rsidRPr="00D01B2B">
          <w:rPr>
            <w:rFonts w:ascii="Arial" w:hAnsi="Arial" w:cs="Arial"/>
            <w:b w:val="0"/>
            <w:bCs w:val="0"/>
            <w:noProof/>
            <w:webHidden/>
            <w:color w:val="000000" w:themeColor="text1"/>
            <w:sz w:val="20"/>
            <w:szCs w:val="20"/>
          </w:rPr>
          <w:tab/>
        </w:r>
        <w:r w:rsidR="00D01B2B" w:rsidRPr="00D01B2B">
          <w:rPr>
            <w:rFonts w:ascii="Arial" w:hAnsi="Arial" w:cs="Arial"/>
            <w:b w:val="0"/>
            <w:bCs w:val="0"/>
            <w:noProof/>
            <w:webHidden/>
            <w:color w:val="000000" w:themeColor="text1"/>
            <w:sz w:val="20"/>
            <w:szCs w:val="20"/>
          </w:rPr>
          <w:fldChar w:fldCharType="begin"/>
        </w:r>
        <w:r w:rsidR="00D01B2B" w:rsidRPr="00D01B2B">
          <w:rPr>
            <w:rFonts w:ascii="Arial" w:hAnsi="Arial" w:cs="Arial"/>
            <w:b w:val="0"/>
            <w:bCs w:val="0"/>
            <w:noProof/>
            <w:webHidden/>
            <w:color w:val="000000" w:themeColor="text1"/>
            <w:sz w:val="20"/>
            <w:szCs w:val="20"/>
          </w:rPr>
          <w:instrText xml:space="preserve"> PAGEREF _Toc84845021 \h </w:instrText>
        </w:r>
        <w:r w:rsidR="00D01B2B" w:rsidRPr="00D01B2B">
          <w:rPr>
            <w:rFonts w:ascii="Arial" w:hAnsi="Arial" w:cs="Arial"/>
            <w:b w:val="0"/>
            <w:bCs w:val="0"/>
            <w:noProof/>
            <w:webHidden/>
            <w:color w:val="000000" w:themeColor="text1"/>
            <w:sz w:val="20"/>
            <w:szCs w:val="20"/>
          </w:rPr>
        </w:r>
        <w:r w:rsidR="00D01B2B" w:rsidRPr="00D01B2B">
          <w:rPr>
            <w:rFonts w:ascii="Arial" w:hAnsi="Arial" w:cs="Arial"/>
            <w:b w:val="0"/>
            <w:bCs w:val="0"/>
            <w:noProof/>
            <w:webHidden/>
            <w:color w:val="000000" w:themeColor="text1"/>
            <w:sz w:val="20"/>
            <w:szCs w:val="20"/>
          </w:rPr>
          <w:fldChar w:fldCharType="separate"/>
        </w:r>
        <w:r w:rsidR="00D01B2B" w:rsidRPr="00D01B2B">
          <w:rPr>
            <w:rFonts w:ascii="Arial" w:hAnsi="Arial" w:cs="Arial"/>
            <w:b w:val="0"/>
            <w:bCs w:val="0"/>
            <w:noProof/>
            <w:webHidden/>
            <w:color w:val="000000" w:themeColor="text1"/>
            <w:sz w:val="20"/>
            <w:szCs w:val="20"/>
          </w:rPr>
          <w:t>9</w:t>
        </w:r>
        <w:r w:rsidR="00D01B2B" w:rsidRPr="00D01B2B">
          <w:rPr>
            <w:rFonts w:ascii="Arial" w:hAnsi="Arial" w:cs="Arial"/>
            <w:b w:val="0"/>
            <w:bCs w:val="0"/>
            <w:noProof/>
            <w:webHidden/>
            <w:color w:val="000000" w:themeColor="text1"/>
            <w:sz w:val="20"/>
            <w:szCs w:val="20"/>
          </w:rPr>
          <w:fldChar w:fldCharType="end"/>
        </w:r>
      </w:hyperlink>
    </w:p>
    <w:p w14:paraId="6A980144" w14:textId="010163EA" w:rsidR="0094071D" w:rsidRPr="00D01B2B" w:rsidRDefault="0094071D" w:rsidP="00D01B2B">
      <w:pPr>
        <w:shd w:val="clear" w:color="auto" w:fill="FFFFFF"/>
        <w:rPr>
          <w:rFonts w:ascii="Arial" w:eastAsia="Arial" w:hAnsi="Arial" w:cs="Arial"/>
          <w:color w:val="000000" w:themeColor="text1"/>
          <w:sz w:val="20"/>
          <w:szCs w:val="20"/>
          <w:u w:color="000000"/>
          <w:bdr w:val="nil"/>
          <w:lang w:val="en-US" w:eastAsia="en-GB"/>
        </w:rPr>
      </w:pPr>
      <w:r w:rsidRPr="00D01B2B">
        <w:rPr>
          <w:rFonts w:ascii="Arial" w:eastAsia="Arial" w:hAnsi="Arial" w:cs="Arial"/>
          <w:color w:val="000000" w:themeColor="text1"/>
          <w:sz w:val="20"/>
          <w:szCs w:val="20"/>
          <w:u w:color="000000"/>
          <w:bdr w:val="nil"/>
          <w:lang w:val="en-US" w:eastAsia="en-GB"/>
        </w:rPr>
        <w:fldChar w:fldCharType="end"/>
      </w:r>
    </w:p>
    <w:p w14:paraId="688C7D53" w14:textId="77777777" w:rsidR="00051802" w:rsidRPr="00D01B2B" w:rsidRDefault="00051802" w:rsidP="00D01B2B">
      <w:pPr>
        <w:shd w:val="clear" w:color="auto" w:fill="FFFFFF"/>
        <w:rPr>
          <w:rFonts w:ascii="Arial" w:eastAsia="Arial" w:hAnsi="Arial" w:cs="Arial"/>
          <w:color w:val="000000" w:themeColor="text1"/>
          <w:sz w:val="20"/>
          <w:szCs w:val="20"/>
          <w:u w:color="000000"/>
          <w:bdr w:val="nil"/>
          <w:lang w:val="en-US" w:eastAsia="en-GB"/>
        </w:rPr>
      </w:pPr>
    </w:p>
    <w:p w14:paraId="6FB97496" w14:textId="38BAA464" w:rsidR="00D31C7E" w:rsidRPr="00D01B2B" w:rsidRDefault="00D31C7E" w:rsidP="00D01B2B">
      <w:pPr>
        <w:rPr>
          <w:rFonts w:ascii="Arial" w:hAnsi="Arial" w:cs="Arial"/>
          <w:b/>
          <w:bCs/>
          <w:color w:val="000000" w:themeColor="text1"/>
          <w:sz w:val="20"/>
          <w:szCs w:val="20"/>
          <w:u w:val="single"/>
        </w:rPr>
      </w:pPr>
    </w:p>
    <w:p w14:paraId="0E288E72" w14:textId="77777777" w:rsidR="00051802" w:rsidRPr="00D01B2B" w:rsidRDefault="00051802" w:rsidP="00D01B2B">
      <w:pPr>
        <w:rPr>
          <w:rFonts w:ascii="Arial" w:eastAsia="Arial" w:hAnsi="Arial" w:cs="Arial"/>
          <w:b/>
          <w:bCs/>
          <w:color w:val="000000" w:themeColor="text1"/>
          <w:sz w:val="20"/>
          <w:szCs w:val="20"/>
          <w:u w:color="000000"/>
          <w:bdr w:val="nil"/>
          <w:lang w:val="en-US" w:eastAsia="en-GB"/>
        </w:rPr>
      </w:pPr>
      <w:r w:rsidRPr="00D01B2B">
        <w:rPr>
          <w:rFonts w:ascii="Arial" w:eastAsia="Arial" w:hAnsi="Arial" w:cs="Arial"/>
          <w:b/>
          <w:bCs/>
          <w:color w:val="000000" w:themeColor="text1"/>
          <w:sz w:val="20"/>
          <w:szCs w:val="20"/>
          <w:lang w:val="en-US"/>
        </w:rPr>
        <w:br w:type="page"/>
      </w:r>
    </w:p>
    <w:p w14:paraId="6B415A94" w14:textId="56D461DA" w:rsidR="00D31C7E" w:rsidRPr="00D01B2B" w:rsidRDefault="00624B04" w:rsidP="00051802">
      <w:pPr>
        <w:pStyle w:val="Heading1"/>
      </w:pPr>
      <w:bookmarkStart w:id="0" w:name="_Toc84845010"/>
      <w:r w:rsidRPr="00D01B2B">
        <w:lastRenderedPageBreak/>
        <w:t>BWMAT Scheme of Delegation – Local Governing Committees</w:t>
      </w:r>
      <w:bookmarkEnd w:id="0"/>
    </w:p>
    <w:p w14:paraId="53A8B64C" w14:textId="4773BD3C" w:rsidR="00624B04" w:rsidRPr="00624B04" w:rsidRDefault="00624B04" w:rsidP="00051802">
      <w:pPr>
        <w:rPr>
          <w:rFonts w:ascii="Arial" w:hAnsi="Arial" w:cs="Arial"/>
          <w:sz w:val="20"/>
          <w:szCs w:val="20"/>
        </w:rPr>
      </w:pPr>
      <w:r w:rsidRPr="00D01B2B">
        <w:rPr>
          <w:rFonts w:ascii="Arial" w:hAnsi="Arial" w:cs="Arial"/>
          <w:sz w:val="20"/>
          <w:szCs w:val="20"/>
        </w:rPr>
        <w:t xml:space="preserve">Extract: Governance Structure and </w:t>
      </w:r>
      <w:r w:rsidRPr="00624B04">
        <w:rPr>
          <w:rFonts w:ascii="Arial" w:hAnsi="Arial" w:cs="Arial"/>
          <w:sz w:val="20"/>
          <w:szCs w:val="20"/>
        </w:rPr>
        <w:t xml:space="preserve">Scheme of Delegation September 2021 </w:t>
      </w:r>
    </w:p>
    <w:p w14:paraId="3111B227" w14:textId="0EEC5232" w:rsidR="00051802" w:rsidRPr="00D01B2B" w:rsidRDefault="00051802" w:rsidP="00051802">
      <w:pPr>
        <w:rPr>
          <w:rFonts w:ascii="Arial" w:eastAsia="Times New Roman" w:hAnsi="Arial" w:cs="Arial"/>
          <w:b/>
          <w:bCs/>
          <w:sz w:val="20"/>
          <w:szCs w:val="20"/>
          <w:lang w:eastAsia="en-GB"/>
        </w:rPr>
      </w:pPr>
    </w:p>
    <w:p w14:paraId="08980033" w14:textId="4A156006"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b/>
          <w:bCs/>
          <w:sz w:val="20"/>
          <w:szCs w:val="20"/>
          <w:lang w:eastAsia="en-GB"/>
        </w:rPr>
        <w:t>Terms of Reference – Local Governing Committees (LGC)</w:t>
      </w:r>
      <w:r w:rsidRPr="00D31C7E">
        <w:rPr>
          <w:rFonts w:ascii="Arial" w:eastAsia="Times New Roman" w:hAnsi="Arial" w:cs="Arial"/>
          <w:b/>
          <w:bCs/>
          <w:sz w:val="20"/>
          <w:szCs w:val="20"/>
          <w:lang w:eastAsia="en-GB"/>
        </w:rPr>
        <w:br/>
      </w:r>
      <w:r w:rsidRPr="00D31C7E">
        <w:rPr>
          <w:rFonts w:ascii="Arial" w:eastAsia="Times New Roman" w:hAnsi="Arial" w:cs="Arial"/>
          <w:sz w:val="20"/>
          <w:szCs w:val="20"/>
          <w:lang w:eastAsia="en-GB"/>
        </w:rPr>
        <w:t xml:space="preserve">The Board delegates responsibility to LGCs for driving educational improvement via the monitoring and evaluation of educational performance against the School Development Plan (SDP), provision of challenge as well as support to hold school leaders to account for school standards; pupil outcomes for all, spirituality and wellbeing; stakeholder engagement and regulatory compliance </w:t>
      </w:r>
      <w:proofErr w:type="gramStart"/>
      <w:r w:rsidRPr="00D31C7E">
        <w:rPr>
          <w:rFonts w:ascii="Arial" w:eastAsia="Times New Roman" w:hAnsi="Arial" w:cs="Arial"/>
          <w:sz w:val="20"/>
          <w:szCs w:val="20"/>
          <w:lang w:eastAsia="en-GB"/>
        </w:rPr>
        <w:t>i.e.</w:t>
      </w:r>
      <w:proofErr w:type="gramEnd"/>
      <w:r w:rsidRPr="00D31C7E">
        <w:rPr>
          <w:rFonts w:ascii="Arial" w:eastAsia="Times New Roman" w:hAnsi="Arial" w:cs="Arial"/>
          <w:sz w:val="20"/>
          <w:szCs w:val="20"/>
          <w:lang w:eastAsia="en-GB"/>
        </w:rPr>
        <w:t xml:space="preserve"> safeguarding, H&amp;S, SEND. </w:t>
      </w:r>
    </w:p>
    <w:p w14:paraId="4A4C4EDD" w14:textId="77777777"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The information below set out the basic governance arrangements for all LGCs and is not exhaustive, further detail is to be provided in each LGC Terms of Reference, agreed by the Trust. </w:t>
      </w:r>
    </w:p>
    <w:p w14:paraId="41CF55A5" w14:textId="77777777" w:rsidR="00051802" w:rsidRPr="00D01B2B" w:rsidRDefault="00051802" w:rsidP="00051802">
      <w:pPr>
        <w:rPr>
          <w:rFonts w:ascii="Arial" w:eastAsia="Times New Roman" w:hAnsi="Arial" w:cs="Arial"/>
          <w:b/>
          <w:bCs/>
          <w:sz w:val="20"/>
          <w:szCs w:val="20"/>
          <w:lang w:eastAsia="en-GB"/>
        </w:rPr>
      </w:pPr>
    </w:p>
    <w:p w14:paraId="6C7A3FCF" w14:textId="03893553"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b/>
          <w:bCs/>
          <w:sz w:val="20"/>
          <w:szCs w:val="20"/>
          <w:lang w:eastAsia="en-GB"/>
        </w:rPr>
        <w:t xml:space="preserve">Membership </w:t>
      </w:r>
    </w:p>
    <w:p w14:paraId="28EEEC00" w14:textId="77777777"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The Chairman of the Trust has delegated authority, following consultation with the CEO, to approve appointments to the Local Governing Committee and to remove Governors and Chairs of Governors from post. The term of office for Governors is 4 years, and the governors may be reappointed up to a maximum of 12 years. </w:t>
      </w:r>
    </w:p>
    <w:p w14:paraId="70E082F4" w14:textId="77777777"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The model governance arrangements for LGCs are set out in the table below. Each LGC has local discretion to appoint between 9 and 12 (maximum) governors, to accommodate this, the number of Foundation/Trust appointed members may vary, however Staff, Parent and Headteacher Governors must not vary from the requirements set out below. Variations to governance models may be agreed in exceptional circumstances, subject to agreement with the Trust. </w:t>
      </w:r>
    </w:p>
    <w:p w14:paraId="700CCB5D" w14:textId="3E70ED0A"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sz w:val="20"/>
          <w:szCs w:val="20"/>
          <w:lang w:eastAsia="en-GB"/>
        </w:rPr>
        <w:fldChar w:fldCharType="begin"/>
      </w:r>
      <w:r w:rsidRPr="00D31C7E">
        <w:rPr>
          <w:rFonts w:ascii="Arial" w:eastAsia="Times New Roman" w:hAnsi="Arial" w:cs="Arial"/>
          <w:sz w:val="20"/>
          <w:szCs w:val="20"/>
          <w:lang w:eastAsia="en-GB"/>
        </w:rPr>
        <w:instrText xml:space="preserve"> INCLUDEPICTURE "/var/folders/zp/bw50j60x04qcldvpjfq6q8ph0000gn/T/com.microsoft.Word/WebArchiveCopyPasteTempFiles/page10image30025680" \* MERGEFORMATINET </w:instrText>
      </w:r>
      <w:r w:rsidRPr="00D31C7E">
        <w:rPr>
          <w:rFonts w:ascii="Arial" w:eastAsia="Times New Roman" w:hAnsi="Arial" w:cs="Arial"/>
          <w:sz w:val="20"/>
          <w:szCs w:val="20"/>
          <w:lang w:eastAsia="en-GB"/>
        </w:rPr>
        <w:fldChar w:fldCharType="separate"/>
      </w:r>
      <w:r w:rsidRPr="00D01B2B">
        <w:rPr>
          <w:rFonts w:ascii="Arial" w:eastAsia="Times New Roman" w:hAnsi="Arial" w:cs="Arial"/>
          <w:noProof/>
          <w:sz w:val="20"/>
          <w:szCs w:val="20"/>
          <w:lang w:eastAsia="en-GB"/>
        </w:rPr>
        <w:drawing>
          <wp:inline distT="0" distB="0" distL="0" distR="0" wp14:anchorId="7CD65726" wp14:editId="2DCBF0D1">
            <wp:extent cx="5125720" cy="2286000"/>
            <wp:effectExtent l="0" t="0" r="0" b="0"/>
            <wp:docPr id="12" name="Picture 12" descr="page10image3002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0image30025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5720" cy="2286000"/>
                    </a:xfrm>
                    <a:prstGeom prst="rect">
                      <a:avLst/>
                    </a:prstGeom>
                    <a:noFill/>
                    <a:ln>
                      <a:noFill/>
                    </a:ln>
                  </pic:spPr>
                </pic:pic>
              </a:graphicData>
            </a:graphic>
          </wp:inline>
        </w:drawing>
      </w:r>
      <w:r w:rsidRPr="00D31C7E">
        <w:rPr>
          <w:rFonts w:ascii="Arial" w:eastAsia="Times New Roman" w:hAnsi="Arial" w:cs="Arial"/>
          <w:sz w:val="20"/>
          <w:szCs w:val="20"/>
          <w:lang w:eastAsia="en-GB"/>
        </w:rPr>
        <w:fldChar w:fldCharType="end"/>
      </w:r>
    </w:p>
    <w:p w14:paraId="54BBED84" w14:textId="77777777"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Each LGC may also co-opt non-voting members to the LGC in addition to the membership listed above, due to a specialist area of expertise, for that reason co-opted members should be appointed to sub-committees of the LGC relevant to their specialist area. A person who shall be “co-opted” means a person who is to serve on the LGC without having been appointed or elected. The Trust may not co-opt a person who is employed at the Academy if thereby the number of persons employed at the Academy serving on the LGC would exceed that outlined above. The term of office for co-opted members is 1 year, and the member may be co-opted for additional terms. </w:t>
      </w:r>
    </w:p>
    <w:p w14:paraId="4893D6E4" w14:textId="77777777"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sz w:val="20"/>
          <w:szCs w:val="20"/>
          <w:lang w:eastAsia="en-GB"/>
        </w:rPr>
        <w:t>The Committee appoints its own Chair and Vice-Chair, except in exceptional circumstances (</w:t>
      </w:r>
      <w:proofErr w:type="spellStart"/>
      <w:r w:rsidRPr="00D31C7E">
        <w:rPr>
          <w:rFonts w:ascii="Arial" w:eastAsia="Times New Roman" w:hAnsi="Arial" w:cs="Arial"/>
          <w:sz w:val="20"/>
          <w:szCs w:val="20"/>
          <w:lang w:eastAsia="en-GB"/>
        </w:rPr>
        <w:t>eg.</w:t>
      </w:r>
      <w:proofErr w:type="spellEnd"/>
      <w:r w:rsidRPr="00D31C7E">
        <w:rPr>
          <w:rFonts w:ascii="Arial" w:eastAsia="Times New Roman" w:hAnsi="Arial" w:cs="Arial"/>
          <w:sz w:val="20"/>
          <w:szCs w:val="20"/>
          <w:lang w:eastAsia="en-GB"/>
        </w:rPr>
        <w:t xml:space="preserve"> a resetting school), whereby appointments may be made by the Trust. The Chairperson is expected to serve no more than 3 years as Chair (unless in exceptional circumstances), to support training and succession planning within the LGC. </w:t>
      </w:r>
    </w:p>
    <w:p w14:paraId="6AA7BEEB" w14:textId="77777777"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The LGC is expected to appoint the following Sub-Committees to ensure efficient and thorough coverage of all business: </w:t>
      </w:r>
    </w:p>
    <w:p w14:paraId="40543242" w14:textId="77777777" w:rsidR="00D31C7E" w:rsidRPr="00D31C7E" w:rsidRDefault="00D31C7E" w:rsidP="00051802">
      <w:pPr>
        <w:numPr>
          <w:ilvl w:val="0"/>
          <w:numId w:val="7"/>
        </w:num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Pay/Remuneration Committee </w:t>
      </w:r>
    </w:p>
    <w:p w14:paraId="7918F599" w14:textId="77777777" w:rsidR="00D31C7E" w:rsidRPr="00D31C7E" w:rsidRDefault="00D31C7E" w:rsidP="00051802">
      <w:pPr>
        <w:numPr>
          <w:ilvl w:val="0"/>
          <w:numId w:val="7"/>
        </w:num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Finance and Resources Committee </w:t>
      </w:r>
    </w:p>
    <w:p w14:paraId="4D92F6CD" w14:textId="77777777" w:rsidR="00D31C7E" w:rsidRPr="00D31C7E" w:rsidRDefault="00D31C7E" w:rsidP="00051802">
      <w:pPr>
        <w:numPr>
          <w:ilvl w:val="0"/>
          <w:numId w:val="7"/>
        </w:num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Ethos Committee </w:t>
      </w:r>
    </w:p>
    <w:p w14:paraId="1A12F902" w14:textId="77777777" w:rsidR="00D31C7E" w:rsidRPr="00D31C7E" w:rsidRDefault="00D31C7E" w:rsidP="00051802">
      <w:pPr>
        <w:numPr>
          <w:ilvl w:val="0"/>
          <w:numId w:val="7"/>
        </w:num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Curriculum and Standards Committee </w:t>
      </w:r>
    </w:p>
    <w:p w14:paraId="60782CD8" w14:textId="77777777" w:rsidR="00051802" w:rsidRPr="00D01B2B" w:rsidRDefault="00051802" w:rsidP="00051802">
      <w:pPr>
        <w:rPr>
          <w:rFonts w:ascii="Arial" w:eastAsia="Times New Roman" w:hAnsi="Arial" w:cs="Arial"/>
          <w:b/>
          <w:bCs/>
          <w:sz w:val="20"/>
          <w:szCs w:val="20"/>
          <w:lang w:eastAsia="en-GB"/>
        </w:rPr>
      </w:pPr>
    </w:p>
    <w:p w14:paraId="64E76FBB" w14:textId="44ED58E5"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b/>
          <w:bCs/>
          <w:sz w:val="20"/>
          <w:szCs w:val="20"/>
          <w:lang w:eastAsia="en-GB"/>
        </w:rPr>
        <w:t xml:space="preserve">Reporting </w:t>
      </w:r>
    </w:p>
    <w:p w14:paraId="1DB64701" w14:textId="77777777" w:rsidR="00D31C7E" w:rsidRPr="00D31C7E" w:rsidRDefault="00D31C7E" w:rsidP="00051802">
      <w:pPr>
        <w:numPr>
          <w:ilvl w:val="0"/>
          <w:numId w:val="8"/>
        </w:num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The Headteacher is to attend LGC meetings and report as the responsible officer for educational improvement in the school (s). </w:t>
      </w:r>
    </w:p>
    <w:p w14:paraId="74CEC4AE" w14:textId="77777777" w:rsidR="00D31C7E" w:rsidRPr="00D31C7E" w:rsidRDefault="00D31C7E" w:rsidP="00051802">
      <w:pPr>
        <w:numPr>
          <w:ilvl w:val="0"/>
          <w:numId w:val="8"/>
        </w:num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The Clerk is to ensure minutes are shared with the central governance team within two weeks. </w:t>
      </w:r>
    </w:p>
    <w:p w14:paraId="3B5C46D0" w14:textId="77777777" w:rsidR="00D31C7E" w:rsidRPr="00D31C7E" w:rsidRDefault="00D31C7E" w:rsidP="00051802">
      <w:pPr>
        <w:numPr>
          <w:ilvl w:val="0"/>
          <w:numId w:val="8"/>
        </w:numPr>
        <w:rPr>
          <w:rFonts w:ascii="Arial" w:eastAsia="Times New Roman" w:hAnsi="Arial" w:cs="Arial"/>
          <w:sz w:val="20"/>
          <w:szCs w:val="20"/>
          <w:lang w:eastAsia="en-GB"/>
        </w:rPr>
      </w:pPr>
      <w:r w:rsidRPr="00D31C7E">
        <w:rPr>
          <w:rFonts w:ascii="Arial" w:eastAsia="Times New Roman" w:hAnsi="Arial" w:cs="Arial"/>
          <w:sz w:val="20"/>
          <w:szCs w:val="20"/>
          <w:lang w:eastAsia="en-GB"/>
        </w:rPr>
        <w:lastRenderedPageBreak/>
        <w:t xml:space="preserve">Governors can be invited to the School Improvement Executive Board led by the Director of Education. </w:t>
      </w:r>
    </w:p>
    <w:p w14:paraId="5E15804A" w14:textId="77777777" w:rsidR="00D31C7E" w:rsidRPr="00D31C7E" w:rsidRDefault="00D31C7E" w:rsidP="00051802">
      <w:pPr>
        <w:numPr>
          <w:ilvl w:val="0"/>
          <w:numId w:val="8"/>
        </w:num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The Chair is to promote a two-way flow of communication between the Trust Board, and LGCs </w:t>
      </w:r>
    </w:p>
    <w:p w14:paraId="7F0525D4" w14:textId="77777777" w:rsidR="00051802" w:rsidRPr="00D01B2B" w:rsidRDefault="00051802" w:rsidP="00051802">
      <w:pPr>
        <w:rPr>
          <w:rFonts w:ascii="Arial" w:eastAsia="Times New Roman" w:hAnsi="Arial" w:cs="Arial"/>
          <w:b/>
          <w:bCs/>
          <w:sz w:val="20"/>
          <w:szCs w:val="20"/>
          <w:lang w:eastAsia="en-GB"/>
        </w:rPr>
      </w:pPr>
    </w:p>
    <w:p w14:paraId="79E771D8" w14:textId="7D5D4AA2"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b/>
          <w:bCs/>
          <w:sz w:val="20"/>
          <w:szCs w:val="20"/>
          <w:lang w:eastAsia="en-GB"/>
        </w:rPr>
        <w:t xml:space="preserve">Quorum and Meeting Frequency </w:t>
      </w:r>
    </w:p>
    <w:p w14:paraId="3F0758F0" w14:textId="77777777" w:rsidR="00D31C7E" w:rsidRPr="00D31C7E" w:rsidRDefault="00D31C7E" w:rsidP="00051802">
      <w:pPr>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LGCs shall meet formally at least six times per year, and three voting members of the LGC (or where greater, any one third of the total number of members of the LGC) is required to be quorate. Decisions of the committee shall be taken by a majority vote of governors, with the Chair having a casting vote. </w:t>
      </w:r>
    </w:p>
    <w:p w14:paraId="5FB9B47F" w14:textId="77777777" w:rsidR="00051802" w:rsidRPr="00D01B2B" w:rsidRDefault="00051802" w:rsidP="00051802">
      <w:pPr>
        <w:pStyle w:val="Body"/>
        <w:spacing w:after="0" w:line="240" w:lineRule="auto"/>
        <w:rPr>
          <w:rFonts w:ascii="Arial" w:eastAsia="Arial" w:hAnsi="Arial" w:cs="Arial"/>
          <w:b/>
          <w:bCs/>
          <w:color w:val="011892"/>
          <w:sz w:val="20"/>
          <w:szCs w:val="20"/>
          <w:lang w:val="en-US"/>
        </w:rPr>
      </w:pPr>
    </w:p>
    <w:p w14:paraId="05520E37" w14:textId="5F0739C5" w:rsidR="00051802" w:rsidRPr="00D01B2B" w:rsidRDefault="00624B04" w:rsidP="00051802">
      <w:pPr>
        <w:pStyle w:val="Heading1"/>
      </w:pPr>
      <w:bookmarkStart w:id="1" w:name="_Toc84845011"/>
      <w:r w:rsidRPr="00D01B2B">
        <w:t>Swainswick Church School Committee</w:t>
      </w:r>
      <w:bookmarkEnd w:id="1"/>
      <w:r w:rsidR="0066780D">
        <w:t>s</w:t>
      </w:r>
    </w:p>
    <w:p w14:paraId="4E9DDEC7" w14:textId="578CDD13" w:rsidR="00624B04" w:rsidRPr="00D01B2B" w:rsidRDefault="00624B04" w:rsidP="00D01B2B">
      <w:pPr>
        <w:pStyle w:val="Body"/>
        <w:spacing w:after="0" w:line="240" w:lineRule="auto"/>
        <w:rPr>
          <w:rFonts w:ascii="Arial" w:eastAsia="Arial" w:hAnsi="Arial" w:cs="Arial"/>
          <w:b/>
          <w:bCs/>
          <w:color w:val="011892"/>
          <w:sz w:val="20"/>
          <w:szCs w:val="20"/>
          <w:lang w:val="en-US"/>
        </w:rPr>
      </w:pPr>
      <w:r w:rsidRPr="00D01B2B">
        <w:rPr>
          <w:rFonts w:ascii="Arial" w:eastAsia="Times New Roman" w:hAnsi="Arial" w:cs="Arial"/>
          <w:b/>
          <w:bCs/>
          <w:noProof/>
          <w:sz w:val="20"/>
          <w:szCs w:val="20"/>
        </w:rPr>
        <w:drawing>
          <wp:inline distT="0" distB="0" distL="0" distR="0" wp14:anchorId="2EB6131F" wp14:editId="3094CECD">
            <wp:extent cx="5486400" cy="2312376"/>
            <wp:effectExtent l="0" t="0" r="127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7D1F2DE" w14:textId="46117B00" w:rsidR="00624B04" w:rsidRPr="00D01B2B" w:rsidRDefault="00632D3E" w:rsidP="00051802">
      <w:pPr>
        <w:pStyle w:val="Body"/>
        <w:spacing w:after="0" w:line="240" w:lineRule="auto"/>
        <w:rPr>
          <w:rFonts w:ascii="Arial" w:eastAsia="Arial" w:hAnsi="Arial" w:cs="Arial"/>
          <w:color w:val="000000" w:themeColor="text1"/>
          <w:sz w:val="20"/>
          <w:szCs w:val="20"/>
          <w:lang w:val="en-US"/>
        </w:rPr>
      </w:pPr>
      <w:r w:rsidRPr="00D01B2B">
        <w:rPr>
          <w:rFonts w:ascii="Arial" w:eastAsia="Arial" w:hAnsi="Arial" w:cs="Arial"/>
          <w:color w:val="000000" w:themeColor="text1"/>
          <w:sz w:val="20"/>
          <w:szCs w:val="20"/>
          <w:lang w:val="en-US"/>
        </w:rPr>
        <w:t>Please see Appendix 1: Swainswick Church School Committee Mapping to the BWMAT Scheme of Delegation for the full list of committee responsibilities, although an outline summary is provided below.</w:t>
      </w:r>
    </w:p>
    <w:p w14:paraId="1FB72CA8" w14:textId="6301856F" w:rsidR="002C0D43" w:rsidRPr="00D01B2B" w:rsidRDefault="002C0D43" w:rsidP="00051802">
      <w:pPr>
        <w:rPr>
          <w:rFonts w:ascii="Arial" w:hAnsi="Arial" w:cs="Arial"/>
          <w:b/>
          <w:bCs/>
          <w:sz w:val="20"/>
          <w:szCs w:val="20"/>
          <w:u w:val="single"/>
        </w:rPr>
      </w:pPr>
    </w:p>
    <w:p w14:paraId="00E20AA5" w14:textId="7F4B97BF" w:rsidR="00632D3E" w:rsidRPr="00D01B2B" w:rsidRDefault="00632D3E" w:rsidP="00051802">
      <w:pPr>
        <w:pStyle w:val="Heading2"/>
      </w:pPr>
      <w:bookmarkStart w:id="2" w:name="_Toc84845012"/>
      <w:r w:rsidRPr="00D01B2B">
        <w:t>Swainswick Church School Local Governing Committee (LGC)</w:t>
      </w:r>
      <w:bookmarkEnd w:id="2"/>
    </w:p>
    <w:p w14:paraId="7F60A3B1" w14:textId="32A13359" w:rsidR="00632D3E" w:rsidRPr="00632D3E" w:rsidRDefault="00632D3E" w:rsidP="00051802">
      <w:pPr>
        <w:shd w:val="clear" w:color="auto" w:fill="FFFFFF"/>
        <w:rPr>
          <w:rFonts w:ascii="Arial" w:eastAsia="Times New Roman" w:hAnsi="Arial" w:cs="Arial"/>
          <w:sz w:val="20"/>
          <w:szCs w:val="20"/>
          <w:lang w:eastAsia="en-GB"/>
        </w:rPr>
      </w:pPr>
      <w:r w:rsidRPr="00D01B2B">
        <w:rPr>
          <w:rFonts w:ascii="Arial" w:eastAsia="Times New Roman" w:hAnsi="Arial" w:cs="Arial"/>
          <w:b/>
          <w:bCs/>
          <w:sz w:val="20"/>
          <w:szCs w:val="20"/>
          <w:lang w:eastAsia="en-GB"/>
        </w:rPr>
        <w:t>Key Responsibilities</w:t>
      </w:r>
      <w:r w:rsidRPr="00D01B2B">
        <w:rPr>
          <w:rFonts w:ascii="Arial" w:eastAsia="Times New Roman" w:hAnsi="Arial" w:cs="Arial"/>
          <w:sz w:val="20"/>
          <w:szCs w:val="20"/>
          <w:lang w:eastAsia="en-GB"/>
        </w:rPr>
        <w:t xml:space="preserve">: </w:t>
      </w:r>
      <w:r w:rsidRPr="00D31C7E">
        <w:rPr>
          <w:rFonts w:ascii="Arial" w:eastAsia="Times New Roman" w:hAnsi="Arial" w:cs="Arial"/>
          <w:sz w:val="20"/>
          <w:szCs w:val="20"/>
          <w:lang w:eastAsia="en-GB"/>
        </w:rPr>
        <w:t xml:space="preserve">The </w:t>
      </w:r>
      <w:r w:rsidRPr="00D01B2B">
        <w:rPr>
          <w:rFonts w:ascii="Arial" w:eastAsia="Times New Roman" w:hAnsi="Arial" w:cs="Arial"/>
          <w:sz w:val="20"/>
          <w:szCs w:val="20"/>
          <w:lang w:eastAsia="en-GB"/>
        </w:rPr>
        <w:t>LGC</w:t>
      </w:r>
      <w:r w:rsidRPr="00D31C7E">
        <w:rPr>
          <w:rFonts w:ascii="Arial" w:eastAsia="Times New Roman" w:hAnsi="Arial" w:cs="Arial"/>
          <w:sz w:val="20"/>
          <w:szCs w:val="20"/>
          <w:lang w:eastAsia="en-GB"/>
        </w:rPr>
        <w:t xml:space="preserve"> </w:t>
      </w:r>
      <w:r w:rsidR="00C008DE" w:rsidRPr="00D01B2B">
        <w:rPr>
          <w:rFonts w:ascii="Arial" w:eastAsia="Times New Roman" w:hAnsi="Arial" w:cs="Arial"/>
          <w:sz w:val="20"/>
          <w:szCs w:val="20"/>
          <w:lang w:eastAsia="en-GB"/>
        </w:rPr>
        <w:t>takes</w:t>
      </w:r>
      <w:r w:rsidRPr="00D31C7E">
        <w:rPr>
          <w:rFonts w:ascii="Arial" w:eastAsia="Times New Roman" w:hAnsi="Arial" w:cs="Arial"/>
          <w:sz w:val="20"/>
          <w:szCs w:val="20"/>
          <w:lang w:eastAsia="en-GB"/>
        </w:rPr>
        <w:t xml:space="preserve"> a strategic role avoiding routine involvement in operational matters, act</w:t>
      </w:r>
      <w:r w:rsidR="00C008DE" w:rsidRPr="00D01B2B">
        <w:rPr>
          <w:rFonts w:ascii="Arial" w:eastAsia="Times New Roman" w:hAnsi="Arial" w:cs="Arial"/>
          <w:sz w:val="20"/>
          <w:szCs w:val="20"/>
          <w:lang w:eastAsia="en-GB"/>
        </w:rPr>
        <w:t>s</w:t>
      </w:r>
      <w:r w:rsidRPr="00D31C7E">
        <w:rPr>
          <w:rFonts w:ascii="Arial" w:eastAsia="Times New Roman" w:hAnsi="Arial" w:cs="Arial"/>
          <w:sz w:val="20"/>
          <w:szCs w:val="20"/>
          <w:lang w:eastAsia="en-GB"/>
        </w:rPr>
        <w:t xml:space="preserve"> as a critical friend to the </w:t>
      </w:r>
      <w:r w:rsidR="00C008DE" w:rsidRPr="00D01B2B">
        <w:rPr>
          <w:rFonts w:ascii="Arial" w:eastAsia="Times New Roman" w:hAnsi="Arial" w:cs="Arial"/>
          <w:sz w:val="20"/>
          <w:szCs w:val="20"/>
          <w:lang w:eastAsia="en-GB"/>
        </w:rPr>
        <w:t>school</w:t>
      </w:r>
      <w:r w:rsidRPr="00D31C7E">
        <w:rPr>
          <w:rFonts w:ascii="Arial" w:eastAsia="Times New Roman" w:hAnsi="Arial" w:cs="Arial"/>
          <w:sz w:val="20"/>
          <w:szCs w:val="20"/>
          <w:lang w:eastAsia="en-GB"/>
        </w:rPr>
        <w:t xml:space="preserve"> and </w:t>
      </w:r>
      <w:r w:rsidR="00C008DE" w:rsidRPr="00D01B2B">
        <w:rPr>
          <w:rFonts w:ascii="Arial" w:eastAsia="Times New Roman" w:hAnsi="Arial" w:cs="Arial"/>
          <w:sz w:val="20"/>
          <w:szCs w:val="20"/>
          <w:lang w:eastAsia="en-GB"/>
        </w:rPr>
        <w:t>is</w:t>
      </w:r>
      <w:r w:rsidRPr="00D31C7E">
        <w:rPr>
          <w:rFonts w:ascii="Arial" w:eastAsia="Times New Roman" w:hAnsi="Arial" w:cs="Arial"/>
          <w:sz w:val="20"/>
          <w:szCs w:val="20"/>
          <w:lang w:eastAsia="en-GB"/>
        </w:rPr>
        <w:t xml:space="preserve"> accountable for its decisions</w:t>
      </w:r>
      <w:r w:rsidRPr="00D01B2B">
        <w:rPr>
          <w:rFonts w:ascii="Arial" w:eastAsia="Times New Roman" w:hAnsi="Arial" w:cs="Arial"/>
          <w:sz w:val="20"/>
          <w:szCs w:val="20"/>
          <w:lang w:eastAsia="en-GB"/>
        </w:rPr>
        <w:t xml:space="preserve"> </w:t>
      </w:r>
      <w:r w:rsidR="00C008DE" w:rsidRPr="00D01B2B">
        <w:rPr>
          <w:rFonts w:ascii="Arial" w:eastAsia="Times New Roman" w:hAnsi="Arial" w:cs="Arial"/>
          <w:sz w:val="20"/>
          <w:szCs w:val="20"/>
          <w:lang w:eastAsia="en-GB"/>
        </w:rPr>
        <w:t>–</w:t>
      </w:r>
      <w:r w:rsidRPr="00D01B2B">
        <w:rPr>
          <w:rFonts w:ascii="Arial" w:eastAsia="Times New Roman" w:hAnsi="Arial" w:cs="Arial"/>
          <w:sz w:val="20"/>
          <w:szCs w:val="20"/>
          <w:lang w:eastAsia="en-GB"/>
        </w:rPr>
        <w:t xml:space="preserve"> specifically</w:t>
      </w:r>
      <w:r w:rsidR="00C008DE" w:rsidRPr="00D01B2B">
        <w:rPr>
          <w:rFonts w:ascii="Arial" w:eastAsia="Times New Roman" w:hAnsi="Arial" w:cs="Arial"/>
          <w:sz w:val="20"/>
          <w:szCs w:val="20"/>
          <w:lang w:eastAsia="en-GB"/>
        </w:rPr>
        <w:t>:</w:t>
      </w:r>
    </w:p>
    <w:p w14:paraId="3374D9E8" w14:textId="58BD88E1" w:rsidR="00D31C7E" w:rsidRPr="00D31C7E" w:rsidRDefault="00D31C7E" w:rsidP="00051802">
      <w:pPr>
        <w:numPr>
          <w:ilvl w:val="0"/>
          <w:numId w:val="6"/>
        </w:numPr>
        <w:shd w:val="clear" w:color="auto" w:fill="FFFFFF"/>
        <w:rPr>
          <w:rFonts w:ascii="Arial" w:eastAsia="Times New Roman" w:hAnsi="Arial" w:cs="Arial"/>
          <w:sz w:val="20"/>
          <w:szCs w:val="20"/>
          <w:lang w:eastAsia="en-GB"/>
        </w:rPr>
      </w:pPr>
      <w:r w:rsidRPr="00D31C7E">
        <w:rPr>
          <w:rFonts w:ascii="Arial" w:eastAsia="Times New Roman" w:hAnsi="Arial" w:cs="Arial"/>
          <w:sz w:val="20"/>
          <w:szCs w:val="20"/>
          <w:lang w:eastAsia="en-GB"/>
        </w:rPr>
        <w:t>Ensuring clarity of vision, ethos</w:t>
      </w:r>
      <w:r w:rsidR="00632D3E" w:rsidRPr="00D01B2B">
        <w:rPr>
          <w:rFonts w:ascii="Arial" w:eastAsia="Times New Roman" w:hAnsi="Arial" w:cs="Arial"/>
          <w:sz w:val="20"/>
          <w:szCs w:val="20"/>
          <w:lang w:eastAsia="en-GB"/>
        </w:rPr>
        <w:t xml:space="preserve">, </w:t>
      </w:r>
      <w:r w:rsidRPr="00D31C7E">
        <w:rPr>
          <w:rFonts w:ascii="Arial" w:eastAsia="Times New Roman" w:hAnsi="Arial" w:cs="Arial"/>
          <w:sz w:val="20"/>
          <w:szCs w:val="20"/>
          <w:lang w:eastAsia="en-GB"/>
        </w:rPr>
        <w:t xml:space="preserve">strategic </w:t>
      </w:r>
      <w:proofErr w:type="gramStart"/>
      <w:r w:rsidRPr="00D31C7E">
        <w:rPr>
          <w:rFonts w:ascii="Arial" w:eastAsia="Times New Roman" w:hAnsi="Arial" w:cs="Arial"/>
          <w:sz w:val="20"/>
          <w:szCs w:val="20"/>
          <w:lang w:eastAsia="en-GB"/>
        </w:rPr>
        <w:t>direction</w:t>
      </w:r>
      <w:proofErr w:type="gramEnd"/>
      <w:r w:rsidR="00632D3E" w:rsidRPr="00D01B2B">
        <w:rPr>
          <w:rFonts w:ascii="Arial" w:eastAsia="Times New Roman" w:hAnsi="Arial" w:cs="Arial"/>
          <w:sz w:val="20"/>
          <w:szCs w:val="20"/>
          <w:lang w:eastAsia="en-GB"/>
        </w:rPr>
        <w:t xml:space="preserve"> and Christian distinctiveness</w:t>
      </w:r>
    </w:p>
    <w:p w14:paraId="24D87299" w14:textId="77777777" w:rsidR="00D31C7E" w:rsidRPr="00D31C7E" w:rsidRDefault="00D31C7E" w:rsidP="00051802">
      <w:pPr>
        <w:numPr>
          <w:ilvl w:val="0"/>
          <w:numId w:val="6"/>
        </w:numPr>
        <w:shd w:val="clear" w:color="auto" w:fill="FFFFFF"/>
        <w:rPr>
          <w:rFonts w:ascii="Arial" w:eastAsia="Times New Roman" w:hAnsi="Arial" w:cs="Arial"/>
          <w:sz w:val="20"/>
          <w:szCs w:val="20"/>
          <w:lang w:eastAsia="en-GB"/>
        </w:rPr>
      </w:pPr>
      <w:r w:rsidRPr="00D31C7E">
        <w:rPr>
          <w:rFonts w:ascii="Arial" w:eastAsia="Times New Roman" w:hAnsi="Arial" w:cs="Arial"/>
          <w:sz w:val="20"/>
          <w:szCs w:val="20"/>
          <w:lang w:eastAsia="en-GB"/>
        </w:rPr>
        <w:t>Holding the headteacher to account for the educational performance of the school and its pupils, and the performance management of staff</w:t>
      </w:r>
      <w:r w:rsidRPr="00D31C7E">
        <w:rPr>
          <w:rFonts w:ascii="MS Gothic" w:eastAsia="MS Gothic" w:hAnsi="MS Gothic" w:cs="MS Gothic" w:hint="eastAsia"/>
          <w:sz w:val="20"/>
          <w:szCs w:val="20"/>
          <w:lang w:eastAsia="en-GB"/>
        </w:rPr>
        <w:t> </w:t>
      </w:r>
      <w:r w:rsidRPr="00D31C7E">
        <w:rPr>
          <w:rFonts w:ascii="Arial" w:eastAsia="Times New Roman" w:hAnsi="Arial" w:cs="Arial"/>
          <w:sz w:val="20"/>
          <w:szCs w:val="20"/>
          <w:lang w:eastAsia="en-GB"/>
        </w:rPr>
        <w:t xml:space="preserve"> </w:t>
      </w:r>
    </w:p>
    <w:p w14:paraId="2DA8046A" w14:textId="77777777" w:rsidR="00632D3E" w:rsidRPr="00D01B2B" w:rsidRDefault="00D31C7E" w:rsidP="00051802">
      <w:pPr>
        <w:numPr>
          <w:ilvl w:val="0"/>
          <w:numId w:val="6"/>
        </w:numPr>
        <w:shd w:val="clear" w:color="auto" w:fill="FFFFFF"/>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Overseeing the financial performance of the school and making sure its money is well spent </w:t>
      </w:r>
    </w:p>
    <w:p w14:paraId="26EEE4A8" w14:textId="1B41729F" w:rsidR="00C008DE" w:rsidRPr="00D01B2B" w:rsidRDefault="00C008DE" w:rsidP="00051802">
      <w:pPr>
        <w:shd w:val="clear" w:color="auto" w:fill="FFFFFF"/>
        <w:rPr>
          <w:rFonts w:ascii="Arial" w:eastAsia="Times New Roman" w:hAnsi="Arial" w:cs="Arial"/>
          <w:sz w:val="20"/>
          <w:szCs w:val="20"/>
          <w:lang w:eastAsia="en-GB"/>
        </w:rPr>
      </w:pPr>
      <w:r w:rsidRPr="00C008DE">
        <w:rPr>
          <w:rFonts w:ascii="Arial" w:eastAsia="Times New Roman" w:hAnsi="Arial" w:cs="Arial"/>
          <w:sz w:val="20"/>
          <w:szCs w:val="20"/>
          <w:lang w:eastAsia="en-GB"/>
        </w:rPr>
        <w:t xml:space="preserve">Safeguarding is a standard agenda </w:t>
      </w:r>
      <w:proofErr w:type="gramStart"/>
      <w:r w:rsidRPr="00C008DE">
        <w:rPr>
          <w:rFonts w:ascii="Arial" w:eastAsia="Times New Roman" w:hAnsi="Arial" w:cs="Arial"/>
          <w:sz w:val="20"/>
          <w:szCs w:val="20"/>
          <w:lang w:eastAsia="en-GB"/>
        </w:rPr>
        <w:t>item</w:t>
      </w:r>
      <w:proofErr w:type="gramEnd"/>
      <w:r w:rsidRPr="00C008DE">
        <w:rPr>
          <w:rFonts w:ascii="Arial" w:eastAsia="Times New Roman" w:hAnsi="Arial" w:cs="Arial"/>
          <w:sz w:val="20"/>
          <w:szCs w:val="20"/>
          <w:lang w:eastAsia="en-GB"/>
        </w:rPr>
        <w:t xml:space="preserve"> and it is reported on at every </w:t>
      </w:r>
      <w:r w:rsidRPr="00D01B2B">
        <w:rPr>
          <w:rFonts w:ascii="Arial" w:eastAsia="Times New Roman" w:hAnsi="Arial" w:cs="Arial"/>
          <w:sz w:val="20"/>
          <w:szCs w:val="20"/>
          <w:lang w:eastAsia="en-GB"/>
        </w:rPr>
        <w:t>LGC</w:t>
      </w:r>
    </w:p>
    <w:p w14:paraId="6907ABAF" w14:textId="5484599F" w:rsidR="00D31C7E" w:rsidRPr="00D31C7E" w:rsidRDefault="00D31C7E" w:rsidP="00051802">
      <w:pPr>
        <w:shd w:val="clear" w:color="auto" w:fill="FFFFFF"/>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Membership of the </w:t>
      </w:r>
      <w:r w:rsidR="00632D3E" w:rsidRPr="00D01B2B">
        <w:rPr>
          <w:rFonts w:ascii="Arial" w:eastAsia="Times New Roman" w:hAnsi="Arial" w:cs="Arial"/>
          <w:sz w:val="20"/>
          <w:szCs w:val="20"/>
          <w:lang w:eastAsia="en-GB"/>
        </w:rPr>
        <w:t>LGC</w:t>
      </w:r>
      <w:r w:rsidRPr="00D31C7E">
        <w:rPr>
          <w:rFonts w:ascii="Arial" w:eastAsia="Times New Roman" w:hAnsi="Arial" w:cs="Arial"/>
          <w:sz w:val="20"/>
          <w:szCs w:val="20"/>
          <w:lang w:eastAsia="en-GB"/>
        </w:rPr>
        <w:t xml:space="preserve"> is widely drawn to reflect the various aspects of school life and to represent a balance of interested parties. In identifying individuals to fulfil the positions available the </w:t>
      </w:r>
      <w:r w:rsidR="00154C04">
        <w:rPr>
          <w:rFonts w:ascii="Arial" w:eastAsia="Times New Roman" w:hAnsi="Arial" w:cs="Arial"/>
          <w:sz w:val="20"/>
          <w:szCs w:val="20"/>
          <w:lang w:eastAsia="en-GB"/>
        </w:rPr>
        <w:t>LGC</w:t>
      </w:r>
      <w:r w:rsidRPr="00D31C7E">
        <w:rPr>
          <w:rFonts w:ascii="Arial" w:eastAsia="Times New Roman" w:hAnsi="Arial" w:cs="Arial"/>
          <w:sz w:val="20"/>
          <w:szCs w:val="20"/>
          <w:lang w:eastAsia="en-GB"/>
        </w:rPr>
        <w:t xml:space="preserve"> seeks to ensure the appropriate skills required for effective governance are fully represented. This is aided by conducting a Skills Audit annually. </w:t>
      </w:r>
    </w:p>
    <w:p w14:paraId="6C33356E" w14:textId="75DE5D62" w:rsidR="00D31C7E" w:rsidRPr="00D01B2B" w:rsidRDefault="00D31C7E" w:rsidP="00051802">
      <w:pPr>
        <w:shd w:val="clear" w:color="auto" w:fill="FFFFFF"/>
        <w:rPr>
          <w:rFonts w:ascii="Arial" w:eastAsia="Times New Roman" w:hAnsi="Arial" w:cs="Arial"/>
          <w:sz w:val="20"/>
          <w:szCs w:val="20"/>
          <w:lang w:eastAsia="en-GB"/>
        </w:rPr>
      </w:pPr>
      <w:r w:rsidRPr="00D31C7E">
        <w:rPr>
          <w:rFonts w:ascii="Arial" w:eastAsia="Times New Roman" w:hAnsi="Arial" w:cs="Arial"/>
          <w:sz w:val="20"/>
          <w:szCs w:val="20"/>
          <w:lang w:eastAsia="en-GB"/>
        </w:rPr>
        <w:t xml:space="preserve">Much of the business of the </w:t>
      </w:r>
      <w:r w:rsidR="00632D3E" w:rsidRPr="00D01B2B">
        <w:rPr>
          <w:rFonts w:ascii="Arial" w:eastAsia="Times New Roman" w:hAnsi="Arial" w:cs="Arial"/>
          <w:sz w:val="20"/>
          <w:szCs w:val="20"/>
          <w:lang w:eastAsia="en-GB"/>
        </w:rPr>
        <w:t>LGC</w:t>
      </w:r>
      <w:r w:rsidRPr="00D31C7E">
        <w:rPr>
          <w:rFonts w:ascii="Arial" w:eastAsia="Times New Roman" w:hAnsi="Arial" w:cs="Arial"/>
          <w:sz w:val="20"/>
          <w:szCs w:val="20"/>
          <w:lang w:eastAsia="en-GB"/>
        </w:rPr>
        <w:t xml:space="preserve"> is carried out through specific committees who report to the </w:t>
      </w:r>
      <w:r w:rsidR="00632D3E" w:rsidRPr="00D01B2B">
        <w:rPr>
          <w:rFonts w:ascii="Arial" w:eastAsia="Times New Roman" w:hAnsi="Arial" w:cs="Arial"/>
          <w:sz w:val="20"/>
          <w:szCs w:val="20"/>
          <w:lang w:eastAsia="en-GB"/>
        </w:rPr>
        <w:t>LGC</w:t>
      </w:r>
      <w:r w:rsidRPr="00D31C7E">
        <w:rPr>
          <w:rFonts w:ascii="Arial" w:eastAsia="Times New Roman" w:hAnsi="Arial" w:cs="Arial"/>
          <w:sz w:val="20"/>
          <w:szCs w:val="20"/>
          <w:lang w:eastAsia="en-GB"/>
        </w:rPr>
        <w:t xml:space="preserve"> at these meetings. </w:t>
      </w:r>
    </w:p>
    <w:p w14:paraId="3664E408" w14:textId="77777777" w:rsidR="00D01B2B" w:rsidRPr="00D01B2B" w:rsidRDefault="00D01B2B" w:rsidP="00051802">
      <w:pPr>
        <w:shd w:val="clear" w:color="auto" w:fill="FFFFFF"/>
        <w:rPr>
          <w:rFonts w:ascii="Arial" w:eastAsia="Times New Roman" w:hAnsi="Arial" w:cs="Arial"/>
          <w:sz w:val="20"/>
          <w:szCs w:val="20"/>
          <w:lang w:eastAsia="en-GB"/>
        </w:rPr>
      </w:pPr>
    </w:p>
    <w:p w14:paraId="0819DB17" w14:textId="25993C9E" w:rsidR="00632D3E" w:rsidRPr="00D01B2B" w:rsidRDefault="00632D3E" w:rsidP="00051802">
      <w:pPr>
        <w:pStyle w:val="Heading2"/>
      </w:pPr>
      <w:bookmarkStart w:id="3" w:name="_Toc84845013"/>
      <w:r w:rsidRPr="00D01B2B">
        <w:t xml:space="preserve">Resources </w:t>
      </w:r>
      <w:r w:rsidR="008503AF" w:rsidRPr="00D01B2B">
        <w:t xml:space="preserve">&amp; Pay </w:t>
      </w:r>
      <w:r w:rsidRPr="00D01B2B">
        <w:t>Committee</w:t>
      </w:r>
      <w:bookmarkEnd w:id="3"/>
    </w:p>
    <w:p w14:paraId="112D4C2F" w14:textId="25223FD2" w:rsidR="00632D3E" w:rsidRPr="00D01B2B" w:rsidRDefault="00632D3E" w:rsidP="00051802">
      <w:pPr>
        <w:shd w:val="clear" w:color="auto" w:fill="FFFFFF"/>
        <w:rPr>
          <w:rFonts w:ascii="Arial" w:eastAsia="Times New Roman" w:hAnsi="Arial" w:cs="Arial"/>
          <w:sz w:val="20"/>
          <w:szCs w:val="20"/>
          <w:lang w:eastAsia="en-GB"/>
        </w:rPr>
      </w:pPr>
      <w:r w:rsidRPr="00D01B2B">
        <w:rPr>
          <w:rFonts w:ascii="Arial" w:eastAsia="Times New Roman" w:hAnsi="Arial" w:cs="Arial"/>
          <w:b/>
          <w:bCs/>
          <w:sz w:val="20"/>
          <w:szCs w:val="20"/>
          <w:lang w:eastAsia="en-GB"/>
        </w:rPr>
        <w:t>Key Responsibilities</w:t>
      </w:r>
      <w:r w:rsidRPr="00D01B2B">
        <w:rPr>
          <w:rFonts w:ascii="Arial" w:eastAsia="Times New Roman" w:hAnsi="Arial" w:cs="Arial"/>
          <w:sz w:val="20"/>
          <w:szCs w:val="20"/>
          <w:lang w:eastAsia="en-GB"/>
        </w:rPr>
        <w:t xml:space="preserve">: </w:t>
      </w:r>
    </w:p>
    <w:p w14:paraId="6DF34323" w14:textId="1D78CD96" w:rsidR="008503AF" w:rsidRPr="00D01B2B" w:rsidRDefault="00632D3E" w:rsidP="00051802">
      <w:pPr>
        <w:pStyle w:val="ListParagraph"/>
        <w:numPr>
          <w:ilvl w:val="0"/>
          <w:numId w:val="11"/>
        </w:numPr>
        <w:shd w:val="clear" w:color="auto" w:fill="FFFFFF"/>
        <w:rPr>
          <w:rFonts w:ascii="Arial" w:eastAsia="Times New Roman" w:hAnsi="Arial" w:cs="Arial"/>
          <w:sz w:val="20"/>
          <w:szCs w:val="20"/>
          <w:lang w:eastAsia="en-GB"/>
        </w:rPr>
      </w:pPr>
      <w:r w:rsidRPr="00D01B2B">
        <w:rPr>
          <w:rFonts w:ascii="Arial" w:eastAsia="Times New Roman" w:hAnsi="Arial" w:cs="Arial"/>
          <w:sz w:val="20"/>
          <w:szCs w:val="20"/>
          <w:lang w:eastAsia="en-GB"/>
        </w:rPr>
        <w:t xml:space="preserve">Overseeing financial performance and making sure money is well spent </w:t>
      </w:r>
    </w:p>
    <w:p w14:paraId="5D631500" w14:textId="18A929E8" w:rsidR="008503AF" w:rsidRPr="00D01B2B" w:rsidRDefault="008503AF" w:rsidP="00051802">
      <w:pPr>
        <w:numPr>
          <w:ilvl w:val="0"/>
          <w:numId w:val="11"/>
        </w:numPr>
        <w:shd w:val="clear" w:color="auto" w:fill="FFFFFF"/>
        <w:rPr>
          <w:rFonts w:ascii="Arial" w:eastAsia="Times New Roman" w:hAnsi="Arial" w:cs="Arial"/>
          <w:position w:val="-2"/>
          <w:sz w:val="22"/>
          <w:szCs w:val="22"/>
          <w:lang w:eastAsia="en-GB"/>
        </w:rPr>
      </w:pPr>
      <w:r w:rsidRPr="00D01B2B">
        <w:rPr>
          <w:rFonts w:ascii="Arial" w:eastAsia="Times New Roman" w:hAnsi="Arial" w:cs="Arial"/>
          <w:position w:val="-2"/>
          <w:sz w:val="22"/>
          <w:szCs w:val="22"/>
          <w:lang w:eastAsia="en-GB"/>
        </w:rPr>
        <w:t>Monitor, and review</w:t>
      </w:r>
      <w:r w:rsidRPr="008503AF">
        <w:rPr>
          <w:rFonts w:ascii="Arial" w:eastAsia="Times New Roman" w:hAnsi="Arial" w:cs="Arial"/>
          <w:position w:val="-2"/>
          <w:sz w:val="22"/>
          <w:szCs w:val="22"/>
          <w:lang w:eastAsia="en-GB"/>
        </w:rPr>
        <w:t xml:space="preserve"> all matters relating to the maintenance and development of the school premises and grounds, security and Health and Safety.</w:t>
      </w:r>
    </w:p>
    <w:p w14:paraId="2CB95D22" w14:textId="30C4D138" w:rsidR="008503AF" w:rsidRPr="00D01B2B" w:rsidRDefault="008503AF" w:rsidP="00051802">
      <w:pPr>
        <w:numPr>
          <w:ilvl w:val="0"/>
          <w:numId w:val="11"/>
        </w:numPr>
        <w:shd w:val="clear" w:color="auto" w:fill="FFFFFF"/>
        <w:rPr>
          <w:rFonts w:ascii="Arial" w:eastAsia="Times New Roman" w:hAnsi="Arial" w:cs="Arial"/>
          <w:position w:val="-2"/>
          <w:sz w:val="22"/>
          <w:szCs w:val="22"/>
          <w:lang w:eastAsia="en-GB"/>
        </w:rPr>
      </w:pPr>
      <w:r w:rsidRPr="00D01B2B">
        <w:rPr>
          <w:rFonts w:ascii="Arial" w:eastAsia="Times New Roman" w:hAnsi="Arial" w:cs="Arial"/>
          <w:position w:val="-2"/>
          <w:sz w:val="22"/>
          <w:szCs w:val="22"/>
          <w:lang w:eastAsia="en-GB"/>
        </w:rPr>
        <w:t>E</w:t>
      </w:r>
      <w:r w:rsidRPr="008503AF">
        <w:rPr>
          <w:rFonts w:ascii="Arial" w:eastAsia="Times New Roman" w:hAnsi="Arial" w:cs="Arial"/>
          <w:position w:val="-2"/>
          <w:sz w:val="22"/>
          <w:szCs w:val="22"/>
          <w:lang w:eastAsia="en-GB"/>
        </w:rPr>
        <w:t>nsure the school is staffed sufficiently for the fulfilment of the school’s development plan and the effective operation of the school.</w:t>
      </w:r>
    </w:p>
    <w:p w14:paraId="67A59C6D" w14:textId="5E2B986D" w:rsidR="008503AF" w:rsidRPr="00D01B2B" w:rsidRDefault="00632D3E" w:rsidP="00051802">
      <w:pPr>
        <w:pStyle w:val="ListParagraph"/>
        <w:numPr>
          <w:ilvl w:val="0"/>
          <w:numId w:val="11"/>
        </w:numPr>
        <w:shd w:val="clear" w:color="auto" w:fill="FFFFFF"/>
        <w:rPr>
          <w:rFonts w:ascii="Arial" w:eastAsia="Times New Roman" w:hAnsi="Arial" w:cs="Arial"/>
          <w:sz w:val="20"/>
          <w:szCs w:val="20"/>
          <w:lang w:eastAsia="en-GB"/>
        </w:rPr>
      </w:pPr>
      <w:r w:rsidRPr="00D01B2B">
        <w:rPr>
          <w:rFonts w:ascii="Arial" w:eastAsia="Times New Roman" w:hAnsi="Arial" w:cs="Arial"/>
          <w:sz w:val="20"/>
          <w:szCs w:val="20"/>
          <w:lang w:eastAsia="en-GB"/>
        </w:rPr>
        <w:t xml:space="preserve">Holding </w:t>
      </w:r>
      <w:r w:rsidR="00051802" w:rsidRPr="00D01B2B">
        <w:rPr>
          <w:rFonts w:ascii="Arial" w:eastAsia="Times New Roman" w:hAnsi="Arial" w:cs="Arial"/>
          <w:sz w:val="20"/>
          <w:szCs w:val="20"/>
          <w:lang w:eastAsia="en-GB"/>
        </w:rPr>
        <w:t>t</w:t>
      </w:r>
      <w:r w:rsidRPr="00D01B2B">
        <w:rPr>
          <w:rFonts w:ascii="Arial" w:eastAsia="Times New Roman" w:hAnsi="Arial" w:cs="Arial"/>
          <w:sz w:val="20"/>
          <w:szCs w:val="20"/>
          <w:lang w:eastAsia="en-GB"/>
        </w:rPr>
        <w:t>he headteacher to account for the performance management of staff</w:t>
      </w:r>
    </w:p>
    <w:p w14:paraId="5EDD265D" w14:textId="7E66F892" w:rsidR="00D01B2B" w:rsidRPr="00D01B2B" w:rsidRDefault="00D01B2B" w:rsidP="00D01B2B">
      <w:pPr>
        <w:pStyle w:val="ListParagraph"/>
        <w:numPr>
          <w:ilvl w:val="0"/>
          <w:numId w:val="11"/>
        </w:numPr>
        <w:shd w:val="clear" w:color="auto" w:fill="FFFFFF"/>
        <w:rPr>
          <w:rFonts w:ascii="Arial" w:eastAsia="Times New Roman" w:hAnsi="Arial" w:cs="Arial"/>
          <w:sz w:val="20"/>
          <w:szCs w:val="20"/>
          <w:lang w:eastAsia="en-GB"/>
        </w:rPr>
      </w:pPr>
      <w:r w:rsidRPr="00D01B2B">
        <w:rPr>
          <w:rFonts w:ascii="Arial" w:eastAsia="Times New Roman" w:hAnsi="Arial" w:cs="Arial"/>
          <w:sz w:val="20"/>
          <w:szCs w:val="20"/>
          <w:lang w:eastAsia="en-GB"/>
        </w:rPr>
        <w:t xml:space="preserve">Responsible for determining pay progression of all </w:t>
      </w:r>
      <w:proofErr w:type="gramStart"/>
      <w:r w:rsidRPr="00D01B2B">
        <w:rPr>
          <w:rFonts w:ascii="Arial" w:eastAsia="Times New Roman" w:hAnsi="Arial" w:cs="Arial"/>
          <w:sz w:val="20"/>
          <w:szCs w:val="20"/>
          <w:lang w:eastAsia="en-GB"/>
        </w:rPr>
        <w:t>school based</w:t>
      </w:r>
      <w:proofErr w:type="gramEnd"/>
      <w:r w:rsidRPr="00D01B2B">
        <w:rPr>
          <w:rFonts w:ascii="Arial" w:eastAsia="Times New Roman" w:hAnsi="Arial" w:cs="Arial"/>
          <w:sz w:val="20"/>
          <w:szCs w:val="20"/>
          <w:lang w:eastAsia="en-GB"/>
        </w:rPr>
        <w:t xml:space="preserve"> staff </w:t>
      </w:r>
    </w:p>
    <w:p w14:paraId="6515A6E8" w14:textId="7986C2FE" w:rsidR="00D01B2B" w:rsidRPr="00D01B2B" w:rsidRDefault="00D01B2B" w:rsidP="00D01B2B">
      <w:pPr>
        <w:pStyle w:val="ListParagraph"/>
        <w:numPr>
          <w:ilvl w:val="0"/>
          <w:numId w:val="11"/>
        </w:numPr>
        <w:shd w:val="clear" w:color="auto" w:fill="FFFFFF"/>
        <w:rPr>
          <w:rFonts w:ascii="Arial" w:eastAsia="Times New Roman" w:hAnsi="Arial" w:cs="Arial"/>
          <w:sz w:val="20"/>
          <w:szCs w:val="20"/>
          <w:lang w:eastAsia="en-GB"/>
        </w:rPr>
      </w:pPr>
      <w:r w:rsidRPr="00D01B2B">
        <w:rPr>
          <w:rFonts w:ascii="Arial" w:eastAsia="Times New Roman" w:hAnsi="Arial" w:cs="Arial"/>
          <w:sz w:val="20"/>
          <w:szCs w:val="20"/>
          <w:lang w:eastAsia="en-GB"/>
        </w:rPr>
        <w:t>Approves and supports restructuring of school-based posts (not Headteacher)</w:t>
      </w:r>
    </w:p>
    <w:p w14:paraId="124AE478" w14:textId="65E19B5B" w:rsidR="00051802" w:rsidRPr="00D01B2B" w:rsidRDefault="00D01B2B" w:rsidP="00D01B2B">
      <w:pPr>
        <w:pStyle w:val="ListParagraph"/>
        <w:numPr>
          <w:ilvl w:val="0"/>
          <w:numId w:val="11"/>
        </w:numPr>
        <w:shd w:val="clear" w:color="auto" w:fill="FFFFFF"/>
        <w:rPr>
          <w:rFonts w:ascii="Arial" w:eastAsia="Times New Roman" w:hAnsi="Arial" w:cs="Arial"/>
          <w:sz w:val="20"/>
          <w:szCs w:val="20"/>
          <w:lang w:eastAsia="en-GB"/>
        </w:rPr>
      </w:pPr>
      <w:r w:rsidRPr="00D01B2B">
        <w:rPr>
          <w:rFonts w:ascii="Arial" w:eastAsia="Times New Roman" w:hAnsi="Arial" w:cs="Arial"/>
          <w:sz w:val="20"/>
          <w:szCs w:val="20"/>
          <w:lang w:eastAsia="en-GB"/>
        </w:rPr>
        <w:t xml:space="preserve">Monitors terms and conditions, pay grades, </w:t>
      </w:r>
      <w:proofErr w:type="gramStart"/>
      <w:r w:rsidRPr="00D01B2B">
        <w:rPr>
          <w:rFonts w:ascii="Arial" w:eastAsia="Times New Roman" w:hAnsi="Arial" w:cs="Arial"/>
          <w:sz w:val="20"/>
          <w:szCs w:val="20"/>
          <w:lang w:eastAsia="en-GB"/>
        </w:rPr>
        <w:t>roles</w:t>
      </w:r>
      <w:proofErr w:type="gramEnd"/>
      <w:r w:rsidRPr="00D01B2B">
        <w:rPr>
          <w:rFonts w:ascii="Arial" w:eastAsia="Times New Roman" w:hAnsi="Arial" w:cs="Arial"/>
          <w:sz w:val="20"/>
          <w:szCs w:val="20"/>
          <w:lang w:eastAsia="en-GB"/>
        </w:rPr>
        <w:t xml:space="preserve"> and contracts to ensure they do not deviate from Trust standards</w:t>
      </w:r>
    </w:p>
    <w:p w14:paraId="74C7E5FD" w14:textId="05C5AE4D" w:rsidR="008503AF" w:rsidRPr="00D01B2B" w:rsidRDefault="008503AF" w:rsidP="00051802">
      <w:pPr>
        <w:pStyle w:val="Heading2"/>
      </w:pPr>
      <w:bookmarkStart w:id="4" w:name="_Toc84845014"/>
      <w:r w:rsidRPr="00D01B2B">
        <w:t>Standards Committee</w:t>
      </w:r>
      <w:bookmarkEnd w:id="4"/>
    </w:p>
    <w:p w14:paraId="49B6BDF3" w14:textId="77777777" w:rsidR="00C008DE" w:rsidRPr="00D01B2B" w:rsidRDefault="00C008DE" w:rsidP="00051802">
      <w:pPr>
        <w:pStyle w:val="ListParagraph"/>
        <w:numPr>
          <w:ilvl w:val="0"/>
          <w:numId w:val="17"/>
        </w:numPr>
        <w:rPr>
          <w:rFonts w:ascii="Arial" w:eastAsia="Times New Roman" w:hAnsi="Arial" w:cs="Arial"/>
          <w:sz w:val="20"/>
          <w:szCs w:val="20"/>
          <w:lang w:eastAsia="en-GB"/>
        </w:rPr>
      </w:pPr>
      <w:r w:rsidRPr="00D01B2B">
        <w:rPr>
          <w:rFonts w:ascii="Arial" w:eastAsia="Times New Roman" w:hAnsi="Arial" w:cs="Arial"/>
          <w:sz w:val="20"/>
          <w:szCs w:val="20"/>
          <w:lang w:eastAsia="en-GB"/>
        </w:rPr>
        <w:lastRenderedPageBreak/>
        <w:t>H</w:t>
      </w:r>
      <w:r w:rsidRPr="008503AF">
        <w:rPr>
          <w:rFonts w:ascii="Arial" w:eastAsia="Times New Roman" w:hAnsi="Arial" w:cs="Arial"/>
          <w:sz w:val="20"/>
          <w:szCs w:val="20"/>
          <w:lang w:eastAsia="en-GB"/>
        </w:rPr>
        <w:t xml:space="preserve">olding the headteacher to account for the educational performance of the school and its pupils </w:t>
      </w:r>
    </w:p>
    <w:p w14:paraId="253CB356" w14:textId="77777777" w:rsidR="00C008DE" w:rsidRPr="00D01B2B" w:rsidRDefault="00C008DE" w:rsidP="00051802">
      <w:pPr>
        <w:pStyle w:val="ListParagraph"/>
        <w:numPr>
          <w:ilvl w:val="0"/>
          <w:numId w:val="17"/>
        </w:numPr>
        <w:rPr>
          <w:rFonts w:ascii="Arial" w:eastAsia="Times New Roman" w:hAnsi="Arial" w:cs="Arial"/>
          <w:sz w:val="20"/>
          <w:szCs w:val="20"/>
          <w:lang w:eastAsia="en-GB"/>
        </w:rPr>
      </w:pPr>
      <w:r w:rsidRPr="00D01B2B">
        <w:rPr>
          <w:rFonts w:ascii="Arial" w:eastAsia="Times New Roman" w:hAnsi="Arial" w:cs="Arial"/>
          <w:sz w:val="20"/>
          <w:szCs w:val="20"/>
          <w:lang w:eastAsia="en-GB"/>
        </w:rPr>
        <w:t xml:space="preserve">Monitor and evaluate: </w:t>
      </w:r>
    </w:p>
    <w:p w14:paraId="279227BD" w14:textId="5C398B66" w:rsidR="009042C3" w:rsidRPr="00D01B2B" w:rsidRDefault="009042C3" w:rsidP="00051802">
      <w:pPr>
        <w:numPr>
          <w:ilvl w:val="1"/>
          <w:numId w:val="19"/>
        </w:numPr>
        <w:rPr>
          <w:rFonts w:ascii="Arial" w:eastAsia="Times New Roman" w:hAnsi="Arial" w:cs="Arial"/>
          <w:sz w:val="20"/>
          <w:szCs w:val="20"/>
          <w:lang w:eastAsia="en-GB"/>
        </w:rPr>
      </w:pPr>
      <w:r w:rsidRPr="00D01B2B">
        <w:rPr>
          <w:rFonts w:ascii="Arial" w:eastAsia="Times New Roman" w:hAnsi="Arial" w:cs="Arial"/>
          <w:sz w:val="20"/>
          <w:szCs w:val="20"/>
          <w:lang w:eastAsia="en-GB"/>
        </w:rPr>
        <w:t xml:space="preserve">Curriculum intent, progression, </w:t>
      </w:r>
      <w:proofErr w:type="gramStart"/>
      <w:r w:rsidRPr="00D01B2B">
        <w:rPr>
          <w:rFonts w:ascii="Arial" w:eastAsia="Times New Roman" w:hAnsi="Arial" w:cs="Arial"/>
          <w:sz w:val="20"/>
          <w:szCs w:val="20"/>
          <w:lang w:eastAsia="en-GB"/>
        </w:rPr>
        <w:t>implementation</w:t>
      </w:r>
      <w:proofErr w:type="gramEnd"/>
      <w:r w:rsidRPr="00D01B2B">
        <w:rPr>
          <w:rFonts w:ascii="Arial" w:eastAsia="Times New Roman" w:hAnsi="Arial" w:cs="Arial"/>
          <w:sz w:val="20"/>
          <w:szCs w:val="20"/>
          <w:lang w:eastAsia="en-GB"/>
        </w:rPr>
        <w:t xml:space="preserve"> and impact.</w:t>
      </w:r>
    </w:p>
    <w:p w14:paraId="392F2649" w14:textId="0B3C68EE" w:rsidR="00C008DE" w:rsidRPr="00C008DE" w:rsidRDefault="00C008DE" w:rsidP="00051802">
      <w:pPr>
        <w:numPr>
          <w:ilvl w:val="1"/>
          <w:numId w:val="19"/>
        </w:numPr>
        <w:rPr>
          <w:rFonts w:ascii="Arial" w:eastAsia="Times New Roman" w:hAnsi="Arial" w:cs="Arial"/>
          <w:sz w:val="20"/>
          <w:szCs w:val="20"/>
          <w:lang w:eastAsia="en-GB"/>
        </w:rPr>
      </w:pPr>
      <w:r w:rsidRPr="00C008DE">
        <w:rPr>
          <w:rFonts w:ascii="Arial" w:eastAsia="Times New Roman" w:hAnsi="Arial" w:cs="Arial"/>
          <w:sz w:val="20"/>
          <w:szCs w:val="20"/>
          <w:lang w:eastAsia="en-GB"/>
        </w:rPr>
        <w:t xml:space="preserve">rates of progress and standards of achievement by pupils, including any </w:t>
      </w:r>
    </w:p>
    <w:p w14:paraId="6D88EE69" w14:textId="311EC4AF" w:rsidR="00C008DE" w:rsidRPr="00D01B2B" w:rsidRDefault="00C008DE" w:rsidP="00051802">
      <w:pPr>
        <w:numPr>
          <w:ilvl w:val="1"/>
          <w:numId w:val="19"/>
        </w:numPr>
        <w:rPr>
          <w:rFonts w:ascii="Arial" w:eastAsia="Times New Roman" w:hAnsi="Arial" w:cs="Arial"/>
          <w:sz w:val="20"/>
          <w:szCs w:val="20"/>
          <w:lang w:eastAsia="en-GB"/>
        </w:rPr>
      </w:pPr>
      <w:r w:rsidRPr="00C008DE">
        <w:rPr>
          <w:rFonts w:ascii="Arial" w:eastAsia="Times New Roman" w:hAnsi="Arial" w:cs="Arial"/>
          <w:sz w:val="20"/>
          <w:szCs w:val="20"/>
          <w:lang w:eastAsia="en-GB"/>
        </w:rPr>
        <w:t>underachieving groups.</w:t>
      </w:r>
    </w:p>
    <w:p w14:paraId="747E7520" w14:textId="2830A725" w:rsidR="00C008DE" w:rsidRPr="00C008DE" w:rsidRDefault="00C008DE" w:rsidP="00051802">
      <w:pPr>
        <w:numPr>
          <w:ilvl w:val="1"/>
          <w:numId w:val="19"/>
        </w:numPr>
        <w:rPr>
          <w:rFonts w:ascii="Arial" w:eastAsia="Times New Roman" w:hAnsi="Arial" w:cs="Arial"/>
          <w:sz w:val="20"/>
          <w:szCs w:val="20"/>
          <w:lang w:eastAsia="en-GB"/>
        </w:rPr>
      </w:pPr>
      <w:r w:rsidRPr="00C008DE">
        <w:rPr>
          <w:rFonts w:ascii="Arial" w:eastAsia="Times New Roman" w:hAnsi="Arial" w:cs="Arial"/>
          <w:sz w:val="20"/>
          <w:szCs w:val="20"/>
          <w:lang w:eastAsia="en-GB"/>
        </w:rPr>
        <w:t xml:space="preserve">the impact of quality of teaching on rates of pupil progress and standards of </w:t>
      </w:r>
    </w:p>
    <w:p w14:paraId="006A3377" w14:textId="77777777" w:rsidR="00C008DE" w:rsidRPr="00D01B2B" w:rsidRDefault="00C008DE" w:rsidP="00051802">
      <w:pPr>
        <w:numPr>
          <w:ilvl w:val="1"/>
          <w:numId w:val="19"/>
        </w:numPr>
        <w:rPr>
          <w:rFonts w:ascii="Arial" w:eastAsia="Times New Roman" w:hAnsi="Arial" w:cs="Arial"/>
          <w:sz w:val="20"/>
          <w:szCs w:val="20"/>
          <w:lang w:eastAsia="en-GB"/>
        </w:rPr>
      </w:pPr>
      <w:r w:rsidRPr="00C008DE">
        <w:rPr>
          <w:rFonts w:ascii="Arial" w:eastAsia="Times New Roman" w:hAnsi="Arial" w:cs="Arial"/>
          <w:sz w:val="20"/>
          <w:szCs w:val="20"/>
          <w:lang w:eastAsia="en-GB"/>
        </w:rPr>
        <w:t xml:space="preserve">achievement </w:t>
      </w:r>
    </w:p>
    <w:p w14:paraId="783AB60D" w14:textId="37A33F20" w:rsidR="00C008DE" w:rsidRPr="00C008DE" w:rsidRDefault="00C008DE" w:rsidP="00051802">
      <w:pPr>
        <w:numPr>
          <w:ilvl w:val="1"/>
          <w:numId w:val="19"/>
        </w:numPr>
        <w:rPr>
          <w:rFonts w:ascii="Arial" w:eastAsia="Times New Roman" w:hAnsi="Arial" w:cs="Arial"/>
          <w:sz w:val="20"/>
          <w:szCs w:val="20"/>
          <w:lang w:eastAsia="en-GB"/>
        </w:rPr>
      </w:pPr>
      <w:r w:rsidRPr="00D01B2B">
        <w:rPr>
          <w:rFonts w:ascii="Arial" w:eastAsia="Times New Roman" w:hAnsi="Arial" w:cs="Arial"/>
          <w:sz w:val="20"/>
          <w:szCs w:val="20"/>
          <w:lang w:eastAsia="en-GB"/>
        </w:rPr>
        <w:t xml:space="preserve">Special Educational Needs, Inclusion and Equal Opportunities </w:t>
      </w:r>
    </w:p>
    <w:p w14:paraId="52DE717D" w14:textId="65A64881" w:rsidR="00C008DE" w:rsidRPr="00C008DE" w:rsidRDefault="00C008DE" w:rsidP="00051802">
      <w:pPr>
        <w:numPr>
          <w:ilvl w:val="1"/>
          <w:numId w:val="19"/>
        </w:numPr>
        <w:rPr>
          <w:rFonts w:ascii="Arial" w:eastAsia="Times New Roman" w:hAnsi="Arial" w:cs="Arial"/>
          <w:sz w:val="20"/>
          <w:szCs w:val="20"/>
          <w:lang w:eastAsia="en-GB"/>
        </w:rPr>
      </w:pPr>
      <w:r w:rsidRPr="00C008DE">
        <w:rPr>
          <w:rFonts w:ascii="Arial" w:eastAsia="Times New Roman" w:hAnsi="Arial" w:cs="Arial"/>
          <w:sz w:val="20"/>
          <w:szCs w:val="20"/>
          <w:lang w:eastAsia="en-GB"/>
        </w:rPr>
        <w:t xml:space="preserve">Pupil Premium, ‘narrowing the Gap’, and Sport Premium and ensure </w:t>
      </w:r>
      <w:proofErr w:type="gramStart"/>
      <w:r w:rsidRPr="00C008DE">
        <w:rPr>
          <w:rFonts w:ascii="Arial" w:eastAsia="Times New Roman" w:hAnsi="Arial" w:cs="Arial"/>
          <w:sz w:val="20"/>
          <w:szCs w:val="20"/>
          <w:lang w:eastAsia="en-GB"/>
        </w:rPr>
        <w:t>their</w:t>
      </w:r>
      <w:proofErr w:type="gramEnd"/>
      <w:r w:rsidRPr="00C008DE">
        <w:rPr>
          <w:rFonts w:ascii="Arial" w:eastAsia="Times New Roman" w:hAnsi="Arial" w:cs="Arial"/>
          <w:sz w:val="20"/>
          <w:szCs w:val="20"/>
          <w:lang w:eastAsia="en-GB"/>
        </w:rPr>
        <w:t xml:space="preserve"> </w:t>
      </w:r>
    </w:p>
    <w:p w14:paraId="3AB49E47" w14:textId="77777777" w:rsidR="00C008DE" w:rsidRPr="00C008DE" w:rsidRDefault="00C008DE" w:rsidP="00051802">
      <w:pPr>
        <w:numPr>
          <w:ilvl w:val="1"/>
          <w:numId w:val="19"/>
        </w:numPr>
        <w:rPr>
          <w:rFonts w:ascii="Arial" w:eastAsia="Times New Roman" w:hAnsi="Arial" w:cs="Arial"/>
          <w:sz w:val="20"/>
          <w:szCs w:val="20"/>
          <w:lang w:eastAsia="en-GB"/>
        </w:rPr>
      </w:pPr>
      <w:r w:rsidRPr="00C008DE">
        <w:rPr>
          <w:rFonts w:ascii="Arial" w:eastAsia="Times New Roman" w:hAnsi="Arial" w:cs="Arial"/>
          <w:sz w:val="20"/>
          <w:szCs w:val="20"/>
          <w:lang w:eastAsia="en-GB"/>
        </w:rPr>
        <w:t xml:space="preserve">effective implementation. </w:t>
      </w:r>
    </w:p>
    <w:p w14:paraId="521E2CF6" w14:textId="2C39F3E6" w:rsidR="00632D3E" w:rsidRPr="00D01B2B" w:rsidRDefault="00C008DE" w:rsidP="00051802">
      <w:pPr>
        <w:numPr>
          <w:ilvl w:val="1"/>
          <w:numId w:val="19"/>
        </w:numPr>
        <w:rPr>
          <w:rFonts w:ascii="Arial" w:eastAsia="Times New Roman" w:hAnsi="Arial" w:cs="Arial"/>
          <w:sz w:val="20"/>
          <w:szCs w:val="20"/>
          <w:lang w:eastAsia="en-GB"/>
        </w:rPr>
      </w:pPr>
      <w:r w:rsidRPr="00C008DE">
        <w:rPr>
          <w:rFonts w:ascii="Arial" w:eastAsia="Times New Roman" w:hAnsi="Arial" w:cs="Arial"/>
          <w:sz w:val="20"/>
          <w:szCs w:val="20"/>
          <w:lang w:eastAsia="en-GB"/>
        </w:rPr>
        <w:t>the impact of continuing professional development of improving staff</w:t>
      </w:r>
      <w:r w:rsidRPr="00D01B2B">
        <w:rPr>
          <w:rFonts w:ascii="Arial" w:eastAsia="Times New Roman" w:hAnsi="Arial" w:cs="Arial"/>
          <w:sz w:val="20"/>
          <w:szCs w:val="20"/>
          <w:lang w:eastAsia="en-GB"/>
        </w:rPr>
        <w:t xml:space="preserve"> </w:t>
      </w:r>
      <w:r w:rsidRPr="00C008DE">
        <w:rPr>
          <w:rFonts w:ascii="Arial" w:eastAsia="Times New Roman" w:hAnsi="Arial" w:cs="Arial"/>
          <w:sz w:val="20"/>
          <w:szCs w:val="20"/>
          <w:lang w:eastAsia="en-GB"/>
        </w:rPr>
        <w:t xml:space="preserve">performance. </w:t>
      </w:r>
    </w:p>
    <w:p w14:paraId="464E8BA8" w14:textId="77777777" w:rsidR="00051802" w:rsidRPr="00D01B2B" w:rsidRDefault="00051802" w:rsidP="00051802">
      <w:pPr>
        <w:ind w:left="1440"/>
        <w:rPr>
          <w:rFonts w:ascii="Arial" w:eastAsia="Times New Roman" w:hAnsi="Arial" w:cs="Arial"/>
          <w:sz w:val="20"/>
          <w:szCs w:val="20"/>
          <w:lang w:eastAsia="en-GB"/>
        </w:rPr>
      </w:pPr>
    </w:p>
    <w:p w14:paraId="46340D80" w14:textId="50975C63" w:rsidR="00051802" w:rsidRPr="00D01B2B" w:rsidRDefault="00051802" w:rsidP="00051802">
      <w:pPr>
        <w:pStyle w:val="Heading2"/>
      </w:pPr>
      <w:bookmarkStart w:id="5" w:name="_Toc84845015"/>
      <w:r w:rsidRPr="00D01B2B">
        <w:t>Ethos Committee</w:t>
      </w:r>
      <w:bookmarkEnd w:id="5"/>
    </w:p>
    <w:p w14:paraId="55F6CD2D" w14:textId="77777777" w:rsidR="00051802" w:rsidRPr="00D01B2B" w:rsidRDefault="00051802" w:rsidP="00051802">
      <w:pPr>
        <w:shd w:val="clear" w:color="auto" w:fill="FFFFFF"/>
        <w:rPr>
          <w:rFonts w:ascii="Arial" w:eastAsia="Times New Roman" w:hAnsi="Arial" w:cs="Arial"/>
          <w:sz w:val="20"/>
          <w:szCs w:val="20"/>
          <w:lang w:eastAsia="en-GB"/>
        </w:rPr>
      </w:pPr>
      <w:r w:rsidRPr="00D01B2B">
        <w:rPr>
          <w:rFonts w:ascii="Arial" w:eastAsia="Times New Roman" w:hAnsi="Arial" w:cs="Arial"/>
          <w:b/>
          <w:bCs/>
          <w:sz w:val="20"/>
          <w:szCs w:val="20"/>
          <w:lang w:eastAsia="en-GB"/>
        </w:rPr>
        <w:t>Key Responsibilities</w:t>
      </w:r>
      <w:r w:rsidRPr="00D01B2B">
        <w:rPr>
          <w:rFonts w:ascii="Arial" w:eastAsia="Times New Roman" w:hAnsi="Arial" w:cs="Arial"/>
          <w:sz w:val="20"/>
          <w:szCs w:val="20"/>
          <w:lang w:eastAsia="en-GB"/>
        </w:rPr>
        <w:t xml:space="preserve">: </w:t>
      </w:r>
    </w:p>
    <w:p w14:paraId="2F6264B4" w14:textId="6AAE3BFA" w:rsidR="009042C3" w:rsidRPr="00D01B2B" w:rsidRDefault="009042C3" w:rsidP="009042C3">
      <w:pPr>
        <w:pStyle w:val="ListParagraph"/>
        <w:numPr>
          <w:ilvl w:val="0"/>
          <w:numId w:val="42"/>
        </w:numPr>
        <w:rPr>
          <w:rFonts w:ascii="Arial" w:hAnsi="Arial" w:cs="Arial"/>
          <w:sz w:val="20"/>
          <w:szCs w:val="20"/>
          <w:u w:color="000000"/>
          <w:bdr w:val="nil"/>
          <w:lang w:eastAsia="en-GB"/>
        </w:rPr>
      </w:pPr>
      <w:r w:rsidRPr="00D01B2B">
        <w:rPr>
          <w:rFonts w:ascii="Arial" w:hAnsi="Arial" w:cs="Arial"/>
          <w:sz w:val="20"/>
          <w:szCs w:val="20"/>
          <w:u w:color="000000"/>
          <w:bdr w:val="nil"/>
          <w:lang w:eastAsia="en-GB"/>
        </w:rPr>
        <w:t xml:space="preserve">Monitor and evaluate the effectiveness of the </w:t>
      </w:r>
      <w:proofErr w:type="gramStart"/>
      <w:r w:rsidRPr="00D01B2B">
        <w:rPr>
          <w:rFonts w:ascii="Arial" w:hAnsi="Arial" w:cs="Arial"/>
          <w:sz w:val="20"/>
          <w:szCs w:val="20"/>
          <w:u w:color="000000"/>
          <w:bdr w:val="nil"/>
          <w:lang w:eastAsia="en-GB"/>
        </w:rPr>
        <w:t>Schools</w:t>
      </w:r>
      <w:proofErr w:type="gramEnd"/>
      <w:r w:rsidRPr="00D01B2B">
        <w:rPr>
          <w:rFonts w:ascii="Arial" w:hAnsi="Arial" w:cs="Arial"/>
          <w:sz w:val="20"/>
          <w:szCs w:val="20"/>
          <w:u w:color="000000"/>
          <w:bdr w:val="nil"/>
          <w:lang w:eastAsia="en-GB"/>
        </w:rPr>
        <w:t xml:space="preserve"> vision, values and ethos</w:t>
      </w:r>
    </w:p>
    <w:p w14:paraId="2DC431A6" w14:textId="3E662F44" w:rsidR="009042C3" w:rsidRPr="00D01B2B" w:rsidRDefault="009042C3" w:rsidP="009042C3">
      <w:pPr>
        <w:pStyle w:val="ListParagraph"/>
        <w:numPr>
          <w:ilvl w:val="0"/>
          <w:numId w:val="42"/>
        </w:numPr>
        <w:rPr>
          <w:rFonts w:ascii="Arial" w:hAnsi="Arial" w:cs="Arial"/>
          <w:sz w:val="20"/>
          <w:szCs w:val="20"/>
          <w:u w:color="000000"/>
          <w:bdr w:val="nil"/>
          <w:lang w:eastAsia="en-GB"/>
        </w:rPr>
      </w:pPr>
      <w:r w:rsidRPr="00D01B2B">
        <w:rPr>
          <w:rFonts w:ascii="Arial" w:hAnsi="Arial" w:cs="Arial"/>
          <w:sz w:val="20"/>
          <w:szCs w:val="20"/>
          <w:u w:color="000000"/>
          <w:bdr w:val="nil"/>
          <w:lang w:eastAsia="en-GB"/>
        </w:rPr>
        <w:t xml:space="preserve">Consider the extent to which the school intentionally embeds </w:t>
      </w:r>
      <w:proofErr w:type="gramStart"/>
      <w:r w:rsidRPr="00D01B2B">
        <w:rPr>
          <w:rFonts w:ascii="Arial" w:hAnsi="Arial" w:cs="Arial"/>
          <w:sz w:val="20"/>
          <w:szCs w:val="20"/>
          <w:u w:color="000000"/>
          <w:bdr w:val="nil"/>
          <w:lang w:eastAsia="en-GB"/>
        </w:rPr>
        <w:t>it’s</w:t>
      </w:r>
      <w:proofErr w:type="gramEnd"/>
      <w:r w:rsidRPr="00D01B2B">
        <w:rPr>
          <w:rFonts w:ascii="Arial" w:hAnsi="Arial" w:cs="Arial"/>
          <w:sz w:val="20"/>
          <w:szCs w:val="20"/>
          <w:u w:color="000000"/>
          <w:bdr w:val="nil"/>
          <w:lang w:eastAsia="en-GB"/>
        </w:rPr>
        <w:t xml:space="preserve"> Christian values, and the impact on Christian distinctiveness. </w:t>
      </w:r>
    </w:p>
    <w:p w14:paraId="42D97A69" w14:textId="5FE13889" w:rsidR="00051802" w:rsidRPr="00D01B2B" w:rsidRDefault="009042C3" w:rsidP="009042C3">
      <w:pPr>
        <w:pStyle w:val="ListParagraph"/>
        <w:numPr>
          <w:ilvl w:val="0"/>
          <w:numId w:val="42"/>
        </w:numPr>
        <w:rPr>
          <w:rFonts w:ascii="Arial" w:hAnsi="Arial" w:cs="Arial"/>
          <w:sz w:val="20"/>
          <w:szCs w:val="20"/>
          <w:u w:color="000000"/>
          <w:bdr w:val="nil"/>
          <w:lang w:eastAsia="en-GB"/>
        </w:rPr>
      </w:pPr>
      <w:r w:rsidRPr="00D01B2B">
        <w:rPr>
          <w:rFonts w:ascii="Arial" w:hAnsi="Arial" w:cs="Arial"/>
          <w:sz w:val="20"/>
          <w:szCs w:val="20"/>
          <w:u w:color="000000"/>
          <w:bdr w:val="nil"/>
          <w:lang w:eastAsia="en-GB"/>
        </w:rPr>
        <w:t xml:space="preserve">Monitor and evaluate impact of the school’s communications; ensuring it is aligned to the Trust’s key messages and promotes the voice of parents, staff, and pupils. </w:t>
      </w:r>
    </w:p>
    <w:p w14:paraId="0493B827" w14:textId="77777777" w:rsidR="00051802" w:rsidRPr="00D01B2B" w:rsidRDefault="00051802" w:rsidP="00051802">
      <w:pPr>
        <w:shd w:val="clear" w:color="auto" w:fill="FFFFFF"/>
        <w:rPr>
          <w:rFonts w:ascii="Arial" w:eastAsia="Arial" w:hAnsi="Arial" w:cs="Arial"/>
          <w:b/>
          <w:bCs/>
          <w:color w:val="011892"/>
          <w:sz w:val="20"/>
          <w:szCs w:val="20"/>
          <w:u w:color="000000"/>
          <w:bdr w:val="nil"/>
          <w:lang w:val="en-US" w:eastAsia="en-GB"/>
        </w:rPr>
      </w:pPr>
    </w:p>
    <w:p w14:paraId="2F082F98" w14:textId="01AA7D40" w:rsidR="00632D3E" w:rsidRPr="00D01B2B" w:rsidRDefault="00632D3E" w:rsidP="00051802">
      <w:pPr>
        <w:pStyle w:val="Heading1"/>
      </w:pPr>
      <w:bookmarkStart w:id="6" w:name="_Toc84845016"/>
      <w:r w:rsidRPr="00D01B2B">
        <w:t>Meetings:</w:t>
      </w:r>
      <w:bookmarkEnd w:id="6"/>
    </w:p>
    <w:p w14:paraId="5BDCAB63" w14:textId="16A9CB3E" w:rsidR="00632D3E" w:rsidRPr="00632D3E" w:rsidRDefault="00632D3E" w:rsidP="00051802">
      <w:pPr>
        <w:numPr>
          <w:ilvl w:val="0"/>
          <w:numId w:val="10"/>
        </w:numPr>
        <w:shd w:val="clear" w:color="auto" w:fill="FFFFFF"/>
        <w:rPr>
          <w:rFonts w:ascii="Arial" w:eastAsia="Times New Roman" w:hAnsi="Arial" w:cs="Arial"/>
          <w:sz w:val="20"/>
          <w:szCs w:val="20"/>
          <w:lang w:eastAsia="en-GB"/>
        </w:rPr>
      </w:pPr>
      <w:r w:rsidRPr="00632D3E">
        <w:rPr>
          <w:rFonts w:ascii="Arial" w:eastAsia="Times New Roman" w:hAnsi="Arial" w:cs="Arial"/>
          <w:sz w:val="20"/>
          <w:szCs w:val="20"/>
          <w:lang w:eastAsia="en-GB"/>
        </w:rPr>
        <w:t xml:space="preserve">Meetings are not open to the </w:t>
      </w:r>
      <w:proofErr w:type="gramStart"/>
      <w:r w:rsidRPr="00632D3E">
        <w:rPr>
          <w:rFonts w:ascii="Arial" w:eastAsia="Times New Roman" w:hAnsi="Arial" w:cs="Arial"/>
          <w:sz w:val="20"/>
          <w:szCs w:val="20"/>
          <w:lang w:eastAsia="en-GB"/>
        </w:rPr>
        <w:t>public</w:t>
      </w:r>
      <w:proofErr w:type="gramEnd"/>
      <w:r w:rsidRPr="00632D3E">
        <w:rPr>
          <w:rFonts w:ascii="Arial" w:eastAsia="Times New Roman" w:hAnsi="Arial" w:cs="Arial"/>
          <w:sz w:val="20"/>
          <w:szCs w:val="20"/>
          <w:lang w:eastAsia="en-GB"/>
        </w:rPr>
        <w:t xml:space="preserve"> but minutes shall be made available through the school office.</w:t>
      </w:r>
    </w:p>
    <w:p w14:paraId="3BA7EB81" w14:textId="5CFF5D18" w:rsidR="00632D3E" w:rsidRPr="00632D3E" w:rsidRDefault="00632D3E" w:rsidP="00051802">
      <w:pPr>
        <w:numPr>
          <w:ilvl w:val="0"/>
          <w:numId w:val="10"/>
        </w:numPr>
        <w:shd w:val="clear" w:color="auto" w:fill="FFFFFF"/>
        <w:rPr>
          <w:rFonts w:ascii="Arial" w:eastAsia="Times New Roman" w:hAnsi="Arial" w:cs="Arial"/>
          <w:sz w:val="20"/>
          <w:szCs w:val="20"/>
          <w:lang w:eastAsia="en-GB"/>
        </w:rPr>
      </w:pPr>
      <w:r w:rsidRPr="00632D3E">
        <w:rPr>
          <w:rFonts w:ascii="Arial" w:eastAsia="Times New Roman" w:hAnsi="Arial" w:cs="Arial"/>
          <w:sz w:val="20"/>
          <w:szCs w:val="20"/>
          <w:lang w:eastAsia="en-GB"/>
        </w:rPr>
        <w:t xml:space="preserve">Attendees other than members of the </w:t>
      </w:r>
      <w:r w:rsidRPr="00D01B2B">
        <w:rPr>
          <w:rFonts w:ascii="Arial" w:eastAsia="Times New Roman" w:hAnsi="Arial" w:cs="Arial"/>
          <w:sz w:val="20"/>
          <w:szCs w:val="20"/>
          <w:lang w:eastAsia="en-GB"/>
        </w:rPr>
        <w:t>LGC</w:t>
      </w:r>
      <w:r w:rsidRPr="00632D3E">
        <w:rPr>
          <w:rFonts w:ascii="Arial" w:eastAsia="Times New Roman" w:hAnsi="Arial" w:cs="Arial"/>
          <w:sz w:val="20"/>
          <w:szCs w:val="20"/>
          <w:lang w:eastAsia="en-GB"/>
        </w:rPr>
        <w:t xml:space="preserve"> can be invited to attend where appropriate </w:t>
      </w:r>
    </w:p>
    <w:p w14:paraId="5D4E6EBD" w14:textId="31506198" w:rsidR="00632D3E" w:rsidRPr="00632D3E" w:rsidRDefault="00632D3E" w:rsidP="00051802">
      <w:pPr>
        <w:numPr>
          <w:ilvl w:val="0"/>
          <w:numId w:val="10"/>
        </w:numPr>
        <w:shd w:val="clear" w:color="auto" w:fill="FFFFFF"/>
        <w:rPr>
          <w:rFonts w:ascii="Arial" w:eastAsia="Times New Roman" w:hAnsi="Arial" w:cs="Arial"/>
          <w:sz w:val="20"/>
          <w:szCs w:val="20"/>
          <w:lang w:eastAsia="en-GB"/>
        </w:rPr>
      </w:pPr>
      <w:r w:rsidRPr="00632D3E">
        <w:rPr>
          <w:rFonts w:ascii="Arial" w:eastAsia="Times New Roman" w:hAnsi="Arial" w:cs="Arial"/>
          <w:sz w:val="20"/>
          <w:szCs w:val="20"/>
          <w:lang w:eastAsia="en-GB"/>
        </w:rPr>
        <w:t xml:space="preserve">Information that the </w:t>
      </w:r>
      <w:r w:rsidRPr="00D01B2B">
        <w:rPr>
          <w:rFonts w:ascii="Arial" w:eastAsia="Times New Roman" w:hAnsi="Arial" w:cs="Arial"/>
          <w:sz w:val="20"/>
          <w:szCs w:val="20"/>
          <w:lang w:eastAsia="en-GB"/>
        </w:rPr>
        <w:t>LGC</w:t>
      </w:r>
      <w:r w:rsidRPr="00632D3E">
        <w:rPr>
          <w:rFonts w:ascii="Arial" w:eastAsia="Times New Roman" w:hAnsi="Arial" w:cs="Arial"/>
          <w:sz w:val="20"/>
          <w:szCs w:val="20"/>
          <w:lang w:eastAsia="en-GB"/>
        </w:rPr>
        <w:t xml:space="preserve"> considers confidential does not have to be made available for inspection </w:t>
      </w:r>
    </w:p>
    <w:p w14:paraId="53EB3D34" w14:textId="546DE4E6" w:rsidR="00632D3E" w:rsidRPr="00632D3E" w:rsidRDefault="00632D3E" w:rsidP="00051802">
      <w:pPr>
        <w:numPr>
          <w:ilvl w:val="0"/>
          <w:numId w:val="10"/>
        </w:numPr>
        <w:shd w:val="clear" w:color="auto" w:fill="FFFFFF"/>
        <w:rPr>
          <w:rFonts w:ascii="Arial" w:eastAsia="Times New Roman" w:hAnsi="Arial" w:cs="Arial"/>
          <w:sz w:val="20"/>
          <w:szCs w:val="20"/>
          <w:lang w:eastAsia="en-GB"/>
        </w:rPr>
      </w:pPr>
      <w:r w:rsidRPr="00632D3E">
        <w:rPr>
          <w:rFonts w:ascii="Arial" w:eastAsia="Times New Roman" w:hAnsi="Arial" w:cs="Arial"/>
          <w:sz w:val="20"/>
          <w:szCs w:val="20"/>
          <w:lang w:eastAsia="en-GB"/>
        </w:rPr>
        <w:t xml:space="preserve">In the absence of the Chair, the committee shall choose an acting chair from among their number </w:t>
      </w:r>
    </w:p>
    <w:p w14:paraId="144F1586" w14:textId="78334A51" w:rsidR="00632D3E" w:rsidRPr="00632D3E" w:rsidRDefault="00632D3E" w:rsidP="00051802">
      <w:pPr>
        <w:numPr>
          <w:ilvl w:val="0"/>
          <w:numId w:val="10"/>
        </w:numPr>
        <w:shd w:val="clear" w:color="auto" w:fill="FFFFFF"/>
        <w:rPr>
          <w:rFonts w:ascii="Arial" w:eastAsia="Times New Roman" w:hAnsi="Arial" w:cs="Arial"/>
          <w:sz w:val="20"/>
          <w:szCs w:val="20"/>
          <w:lang w:eastAsia="en-GB"/>
        </w:rPr>
      </w:pPr>
      <w:r w:rsidRPr="00632D3E">
        <w:rPr>
          <w:rFonts w:ascii="Arial" w:eastAsia="Times New Roman" w:hAnsi="Arial" w:cs="Arial"/>
          <w:sz w:val="20"/>
          <w:szCs w:val="20"/>
          <w:lang w:eastAsia="en-GB"/>
        </w:rPr>
        <w:t xml:space="preserve">In the absence of the Clerk, the committee shall choose an acting clerk from among their number </w:t>
      </w:r>
    </w:p>
    <w:p w14:paraId="53AB878D" w14:textId="255217E3" w:rsidR="00632D3E" w:rsidRPr="00632D3E" w:rsidRDefault="00632D3E" w:rsidP="00051802">
      <w:pPr>
        <w:numPr>
          <w:ilvl w:val="0"/>
          <w:numId w:val="10"/>
        </w:numPr>
        <w:shd w:val="clear" w:color="auto" w:fill="FFFFFF"/>
        <w:rPr>
          <w:rFonts w:ascii="Arial" w:eastAsia="Times New Roman" w:hAnsi="Arial" w:cs="Arial"/>
          <w:sz w:val="20"/>
          <w:szCs w:val="20"/>
          <w:lang w:eastAsia="en-GB"/>
        </w:rPr>
      </w:pPr>
      <w:r w:rsidRPr="00632D3E">
        <w:rPr>
          <w:rFonts w:ascii="Arial" w:eastAsia="Times New Roman" w:hAnsi="Arial" w:cs="Arial"/>
          <w:sz w:val="20"/>
          <w:szCs w:val="20"/>
          <w:lang w:eastAsia="en-GB"/>
        </w:rPr>
        <w:t>Draft minutes of each meeting will be circulated with the agenda for the next ordinary</w:t>
      </w:r>
      <w:r w:rsidRPr="00D01B2B">
        <w:rPr>
          <w:rFonts w:ascii="Arial" w:eastAsia="Times New Roman" w:hAnsi="Arial" w:cs="Arial"/>
          <w:sz w:val="20"/>
          <w:szCs w:val="20"/>
          <w:lang w:eastAsia="en-GB"/>
        </w:rPr>
        <w:t xml:space="preserve"> </w:t>
      </w:r>
      <w:r w:rsidRPr="00632D3E">
        <w:rPr>
          <w:rFonts w:ascii="Arial" w:eastAsia="Times New Roman" w:hAnsi="Arial" w:cs="Arial"/>
          <w:sz w:val="20"/>
          <w:szCs w:val="20"/>
          <w:lang w:eastAsia="en-GB"/>
        </w:rPr>
        <w:t xml:space="preserve">meeting by the Chair </w:t>
      </w:r>
    </w:p>
    <w:p w14:paraId="7704F172" w14:textId="4F43DCEE" w:rsidR="00632D3E" w:rsidRPr="00D01B2B" w:rsidRDefault="00632D3E" w:rsidP="00051802">
      <w:pPr>
        <w:numPr>
          <w:ilvl w:val="0"/>
          <w:numId w:val="10"/>
        </w:numPr>
        <w:shd w:val="clear" w:color="auto" w:fill="FFFFFF"/>
        <w:rPr>
          <w:rFonts w:ascii="Arial" w:eastAsia="Times New Roman" w:hAnsi="Arial" w:cs="Arial"/>
          <w:sz w:val="20"/>
          <w:szCs w:val="20"/>
          <w:lang w:eastAsia="en-GB"/>
        </w:rPr>
      </w:pPr>
      <w:r w:rsidRPr="00632D3E">
        <w:rPr>
          <w:rFonts w:ascii="Arial" w:eastAsia="Times New Roman" w:hAnsi="Arial" w:cs="Arial"/>
          <w:sz w:val="20"/>
          <w:szCs w:val="20"/>
          <w:lang w:eastAsia="en-GB"/>
        </w:rPr>
        <w:t xml:space="preserve">Any decision taken must be determined by </w:t>
      </w:r>
      <w:proofErr w:type="gramStart"/>
      <w:r w:rsidRPr="00632D3E">
        <w:rPr>
          <w:rFonts w:ascii="Arial" w:eastAsia="Times New Roman" w:hAnsi="Arial" w:cs="Arial"/>
          <w:sz w:val="20"/>
          <w:szCs w:val="20"/>
          <w:lang w:eastAsia="en-GB"/>
        </w:rPr>
        <w:t>a majority of</w:t>
      </w:r>
      <w:proofErr w:type="gramEnd"/>
      <w:r w:rsidRPr="00632D3E">
        <w:rPr>
          <w:rFonts w:ascii="Arial" w:eastAsia="Times New Roman" w:hAnsi="Arial" w:cs="Arial"/>
          <w:sz w:val="20"/>
          <w:szCs w:val="20"/>
          <w:lang w:eastAsia="en-GB"/>
        </w:rPr>
        <w:t xml:space="preserve"> votes of committee members present - but no vote can be taken unless </w:t>
      </w:r>
      <w:r w:rsidRPr="00D01B2B">
        <w:rPr>
          <w:rFonts w:ascii="Arial" w:eastAsia="Times New Roman" w:hAnsi="Arial" w:cs="Arial"/>
          <w:sz w:val="20"/>
          <w:szCs w:val="20"/>
          <w:lang w:eastAsia="en-GB"/>
        </w:rPr>
        <w:t>the committee is quorate.</w:t>
      </w:r>
    </w:p>
    <w:p w14:paraId="393F87C9" w14:textId="77777777" w:rsidR="00051802" w:rsidRPr="00D01B2B" w:rsidRDefault="00051802" w:rsidP="00051802">
      <w:pPr>
        <w:shd w:val="clear" w:color="auto" w:fill="FFFFFF"/>
        <w:rPr>
          <w:rFonts w:ascii="Arial" w:eastAsia="Arial" w:hAnsi="Arial" w:cs="Arial"/>
          <w:b/>
          <w:bCs/>
          <w:color w:val="011892"/>
          <w:sz w:val="20"/>
          <w:szCs w:val="20"/>
          <w:u w:color="000000"/>
          <w:bdr w:val="nil"/>
          <w:lang w:val="en-US" w:eastAsia="en-GB"/>
        </w:rPr>
      </w:pPr>
    </w:p>
    <w:p w14:paraId="797F7BFC" w14:textId="59C01702" w:rsidR="00051802" w:rsidRPr="00D01B2B" w:rsidRDefault="00051802" w:rsidP="00051802">
      <w:pPr>
        <w:pStyle w:val="Heading2"/>
      </w:pPr>
      <w:bookmarkStart w:id="7" w:name="_Toc84845017"/>
      <w:r w:rsidRPr="00D01B2B">
        <w:t>Meeting Conduct:</w:t>
      </w:r>
      <w:bookmarkEnd w:id="7"/>
    </w:p>
    <w:p w14:paraId="179FD2F1" w14:textId="77777777" w:rsidR="00051802" w:rsidRPr="00051802" w:rsidRDefault="00051802" w:rsidP="00051802">
      <w:pPr>
        <w:numPr>
          <w:ilvl w:val="0"/>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Meetings start promptly. </w:t>
      </w:r>
    </w:p>
    <w:p w14:paraId="762A0C9F" w14:textId="26B44A22" w:rsidR="00051802" w:rsidRPr="00051802" w:rsidRDefault="00051802" w:rsidP="00051802">
      <w:pPr>
        <w:numPr>
          <w:ilvl w:val="0"/>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If a Governor arrives late Clerk records in the minutes the point of arrival so that it is clear for what parts of the </w:t>
      </w:r>
      <w:proofErr w:type="gramStart"/>
      <w:r w:rsidRPr="00051802">
        <w:rPr>
          <w:rFonts w:ascii="Arial" w:eastAsia="Times New Roman" w:hAnsi="Arial" w:cs="Arial"/>
          <w:sz w:val="20"/>
          <w:szCs w:val="20"/>
          <w:lang w:eastAsia="en-GB"/>
        </w:rPr>
        <w:t>discussion</w:t>
      </w:r>
      <w:proofErr w:type="gramEnd"/>
      <w:r w:rsidRPr="00051802">
        <w:rPr>
          <w:rFonts w:ascii="Arial" w:eastAsia="Times New Roman" w:hAnsi="Arial" w:cs="Arial"/>
          <w:sz w:val="20"/>
          <w:szCs w:val="20"/>
          <w:lang w:eastAsia="en-GB"/>
        </w:rPr>
        <w:t xml:space="preserve"> they were present. </w:t>
      </w:r>
    </w:p>
    <w:p w14:paraId="46332CD1" w14:textId="77777777" w:rsidR="00051802" w:rsidRPr="00051802" w:rsidRDefault="00051802" w:rsidP="00051802">
      <w:pPr>
        <w:numPr>
          <w:ilvl w:val="0"/>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If a vote is taken the majority decision is adopted. </w:t>
      </w:r>
    </w:p>
    <w:p w14:paraId="344B2DE9" w14:textId="77777777" w:rsidR="00051802" w:rsidRPr="00051802" w:rsidRDefault="00051802" w:rsidP="00051802">
      <w:pPr>
        <w:numPr>
          <w:ilvl w:val="0"/>
          <w:numId w:val="23"/>
        </w:numPr>
        <w:shd w:val="clear" w:color="auto" w:fill="FFFFFF"/>
        <w:rPr>
          <w:rFonts w:ascii="Arial" w:eastAsia="Times New Roman" w:hAnsi="Arial" w:cs="Arial"/>
          <w:sz w:val="20"/>
          <w:szCs w:val="20"/>
          <w:lang w:eastAsia="en-GB"/>
        </w:rPr>
      </w:pPr>
      <w:proofErr w:type="spellStart"/>
      <w:r w:rsidRPr="00051802">
        <w:rPr>
          <w:rFonts w:ascii="Arial" w:eastAsia="Times New Roman" w:hAnsi="Arial" w:cs="Arial"/>
          <w:sz w:val="20"/>
          <w:szCs w:val="20"/>
          <w:lang w:eastAsia="en-GB"/>
        </w:rPr>
        <w:t>CoG</w:t>
      </w:r>
      <w:proofErr w:type="spellEnd"/>
      <w:r w:rsidRPr="00051802">
        <w:rPr>
          <w:rFonts w:ascii="Arial" w:eastAsia="Times New Roman" w:hAnsi="Arial" w:cs="Arial"/>
          <w:sz w:val="20"/>
          <w:szCs w:val="20"/>
          <w:lang w:eastAsia="en-GB"/>
        </w:rPr>
        <w:t xml:space="preserve"> should aim to adhere to timings where possible. </w:t>
      </w:r>
    </w:p>
    <w:p w14:paraId="432D1145" w14:textId="77777777" w:rsidR="00051802" w:rsidRPr="00051802" w:rsidRDefault="00051802" w:rsidP="00051802">
      <w:pPr>
        <w:numPr>
          <w:ilvl w:val="0"/>
          <w:numId w:val="23"/>
        </w:numPr>
        <w:shd w:val="clear" w:color="auto" w:fill="FFFFFF"/>
        <w:rPr>
          <w:rFonts w:ascii="Arial" w:eastAsia="Times New Roman" w:hAnsi="Arial" w:cs="Arial"/>
          <w:sz w:val="20"/>
          <w:szCs w:val="20"/>
          <w:lang w:eastAsia="en-GB"/>
        </w:rPr>
      </w:pPr>
      <w:proofErr w:type="spellStart"/>
      <w:r w:rsidRPr="00051802">
        <w:rPr>
          <w:rFonts w:ascii="Arial" w:eastAsia="Times New Roman" w:hAnsi="Arial" w:cs="Arial"/>
          <w:sz w:val="20"/>
          <w:szCs w:val="20"/>
          <w:lang w:eastAsia="en-GB"/>
        </w:rPr>
        <w:t>CoG</w:t>
      </w:r>
      <w:proofErr w:type="spellEnd"/>
      <w:r w:rsidRPr="00051802">
        <w:rPr>
          <w:rFonts w:ascii="Arial" w:eastAsia="Times New Roman" w:hAnsi="Arial" w:cs="Arial"/>
          <w:sz w:val="20"/>
          <w:szCs w:val="20"/>
          <w:lang w:eastAsia="en-GB"/>
        </w:rPr>
        <w:t xml:space="preserve"> should aim to complete meetings within 2 hours. </w:t>
      </w:r>
    </w:p>
    <w:p w14:paraId="32FC64CD" w14:textId="1E1B65A6" w:rsidR="00051802" w:rsidRPr="00051802" w:rsidRDefault="00051802" w:rsidP="00051802">
      <w:pPr>
        <w:numPr>
          <w:ilvl w:val="0"/>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The following items appear on the agenda of </w:t>
      </w:r>
      <w:r w:rsidRPr="00D01B2B">
        <w:rPr>
          <w:rFonts w:ascii="Arial" w:eastAsia="Times New Roman" w:hAnsi="Arial" w:cs="Arial"/>
          <w:sz w:val="20"/>
          <w:szCs w:val="20"/>
          <w:lang w:eastAsia="en-GB"/>
        </w:rPr>
        <w:t>LGC</w:t>
      </w:r>
      <w:r w:rsidRPr="00051802">
        <w:rPr>
          <w:rFonts w:ascii="Arial" w:eastAsia="Times New Roman" w:hAnsi="Arial" w:cs="Arial"/>
          <w:sz w:val="20"/>
          <w:szCs w:val="20"/>
          <w:lang w:eastAsia="en-GB"/>
        </w:rPr>
        <w:t xml:space="preserve"> meetings: </w:t>
      </w:r>
    </w:p>
    <w:p w14:paraId="17B3D30F" w14:textId="60E8056C" w:rsidR="00051802" w:rsidRPr="00051802" w:rsidRDefault="00051802" w:rsidP="00051802">
      <w:pPr>
        <w:numPr>
          <w:ilvl w:val="1"/>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Prayer </w:t>
      </w:r>
    </w:p>
    <w:p w14:paraId="68B49DF8" w14:textId="5C373A7B" w:rsidR="00051802" w:rsidRPr="00051802" w:rsidRDefault="00051802" w:rsidP="00051802">
      <w:pPr>
        <w:numPr>
          <w:ilvl w:val="1"/>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Apologies </w:t>
      </w:r>
    </w:p>
    <w:p w14:paraId="741D23C8" w14:textId="4DCB5534" w:rsidR="00051802" w:rsidRPr="00051802" w:rsidRDefault="00051802" w:rsidP="00051802">
      <w:pPr>
        <w:numPr>
          <w:ilvl w:val="1"/>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Declaration of Interest in any items on the </w:t>
      </w:r>
      <w:proofErr w:type="gramStart"/>
      <w:r w:rsidRPr="00051802">
        <w:rPr>
          <w:rFonts w:ascii="Arial" w:eastAsia="Times New Roman" w:hAnsi="Arial" w:cs="Arial"/>
          <w:sz w:val="20"/>
          <w:szCs w:val="20"/>
          <w:lang w:eastAsia="en-GB"/>
        </w:rPr>
        <w:t>Agenda</w:t>
      </w:r>
      <w:proofErr w:type="gramEnd"/>
      <w:r w:rsidRPr="00051802">
        <w:rPr>
          <w:rFonts w:ascii="Arial" w:eastAsia="Times New Roman" w:hAnsi="Arial" w:cs="Arial"/>
          <w:sz w:val="20"/>
          <w:szCs w:val="20"/>
          <w:lang w:eastAsia="en-GB"/>
        </w:rPr>
        <w:t xml:space="preserve"> </w:t>
      </w:r>
    </w:p>
    <w:p w14:paraId="1CF2B70E" w14:textId="764AEE5C" w:rsidR="00051802" w:rsidRPr="00051802" w:rsidRDefault="00051802" w:rsidP="00051802">
      <w:pPr>
        <w:numPr>
          <w:ilvl w:val="1"/>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Minutes of the previous </w:t>
      </w:r>
      <w:r w:rsidRPr="00D01B2B">
        <w:rPr>
          <w:rFonts w:ascii="Arial" w:eastAsia="Times New Roman" w:hAnsi="Arial" w:cs="Arial"/>
          <w:sz w:val="20"/>
          <w:szCs w:val="20"/>
          <w:lang w:eastAsia="en-GB"/>
        </w:rPr>
        <w:t>LGC</w:t>
      </w:r>
      <w:r w:rsidRPr="00051802">
        <w:rPr>
          <w:rFonts w:ascii="Arial" w:eastAsia="Times New Roman" w:hAnsi="Arial" w:cs="Arial"/>
          <w:sz w:val="20"/>
          <w:szCs w:val="20"/>
          <w:lang w:eastAsia="en-GB"/>
        </w:rPr>
        <w:t xml:space="preserve"> meeting for approval </w:t>
      </w:r>
    </w:p>
    <w:p w14:paraId="757C02C8" w14:textId="77777777" w:rsidR="00051802" w:rsidRPr="00D01B2B" w:rsidRDefault="00051802" w:rsidP="00051802">
      <w:pPr>
        <w:numPr>
          <w:ilvl w:val="1"/>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Matters arising from the minutes (those not elsewhere on the agenda) </w:t>
      </w:r>
    </w:p>
    <w:p w14:paraId="20A01FA4" w14:textId="2ABCF2DB" w:rsidR="00051802" w:rsidRPr="00D01B2B" w:rsidRDefault="00051802" w:rsidP="00051802">
      <w:pPr>
        <w:numPr>
          <w:ilvl w:val="1"/>
          <w:numId w:val="23"/>
        </w:numPr>
        <w:shd w:val="clear" w:color="auto" w:fill="FFFFFF"/>
        <w:rPr>
          <w:rFonts w:ascii="Arial" w:eastAsia="Times New Roman" w:hAnsi="Arial" w:cs="Arial"/>
          <w:sz w:val="20"/>
          <w:szCs w:val="20"/>
          <w:lang w:eastAsia="en-GB"/>
        </w:rPr>
      </w:pPr>
      <w:r w:rsidRPr="00D01B2B">
        <w:rPr>
          <w:rFonts w:ascii="Arial" w:eastAsia="Times New Roman" w:hAnsi="Arial" w:cs="Arial"/>
          <w:sz w:val="20"/>
          <w:szCs w:val="20"/>
          <w:lang w:eastAsia="en-GB"/>
        </w:rPr>
        <w:t>Safeguarding</w:t>
      </w:r>
    </w:p>
    <w:p w14:paraId="68A971CF" w14:textId="77777777" w:rsidR="00051802" w:rsidRPr="00D01B2B" w:rsidRDefault="00051802" w:rsidP="00051802">
      <w:pPr>
        <w:numPr>
          <w:ilvl w:val="1"/>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Headteachers report </w:t>
      </w:r>
    </w:p>
    <w:p w14:paraId="705478EE" w14:textId="0E054335" w:rsidR="00051802" w:rsidRPr="00051802" w:rsidRDefault="00051802" w:rsidP="00051802">
      <w:pPr>
        <w:numPr>
          <w:ilvl w:val="1"/>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Governors Reports from Resources Committee &amp; Standards Committee &amp; where appropriate Sub-Committees, Working Groups &amp; Individuals </w:t>
      </w:r>
    </w:p>
    <w:p w14:paraId="73B04210" w14:textId="41B9806A" w:rsidR="00051802" w:rsidRPr="00051802" w:rsidRDefault="00051802" w:rsidP="00051802">
      <w:pPr>
        <w:numPr>
          <w:ilvl w:val="1"/>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Any other items </w:t>
      </w:r>
    </w:p>
    <w:p w14:paraId="6915F72B" w14:textId="6B1E6D5F" w:rsidR="00051802" w:rsidRPr="00051802" w:rsidRDefault="00051802" w:rsidP="00051802">
      <w:pPr>
        <w:numPr>
          <w:ilvl w:val="1"/>
          <w:numId w:val="23"/>
        </w:numPr>
        <w:shd w:val="clear" w:color="auto" w:fill="FFFFFF"/>
        <w:rPr>
          <w:rFonts w:ascii="Arial" w:eastAsia="Times New Roman" w:hAnsi="Arial" w:cs="Arial"/>
          <w:sz w:val="20"/>
          <w:szCs w:val="20"/>
          <w:lang w:eastAsia="en-GB"/>
        </w:rPr>
      </w:pPr>
      <w:r w:rsidRPr="00051802">
        <w:rPr>
          <w:rFonts w:ascii="Arial" w:eastAsia="Times New Roman" w:hAnsi="Arial" w:cs="Arial"/>
          <w:sz w:val="20"/>
          <w:szCs w:val="20"/>
          <w:lang w:eastAsia="en-GB"/>
        </w:rPr>
        <w:t xml:space="preserve">Date of next meeting (this will be scheduled in the Governor </w:t>
      </w:r>
      <w:proofErr w:type="gramStart"/>
      <w:r w:rsidRPr="00051802">
        <w:rPr>
          <w:rFonts w:ascii="Arial" w:eastAsia="Times New Roman" w:hAnsi="Arial" w:cs="Arial"/>
          <w:sz w:val="20"/>
          <w:szCs w:val="20"/>
          <w:lang w:eastAsia="en-GB"/>
        </w:rPr>
        <w:t>calendar</w:t>
      </w:r>
      <w:proofErr w:type="gramEnd"/>
      <w:r w:rsidRPr="00051802">
        <w:rPr>
          <w:rFonts w:ascii="Arial" w:eastAsia="Times New Roman" w:hAnsi="Arial" w:cs="Arial"/>
          <w:sz w:val="20"/>
          <w:szCs w:val="20"/>
          <w:lang w:eastAsia="en-GB"/>
        </w:rPr>
        <w:t xml:space="preserve"> but dates may be changed in exceptional circumstances and additional meetings added as determined necessary) </w:t>
      </w:r>
    </w:p>
    <w:p w14:paraId="3EA3BCE1" w14:textId="77777777" w:rsidR="00051802" w:rsidRPr="00D01B2B" w:rsidRDefault="00051802" w:rsidP="00051802">
      <w:pPr>
        <w:shd w:val="clear" w:color="auto" w:fill="FFFFFF"/>
        <w:rPr>
          <w:rFonts w:ascii="Arial" w:eastAsia="Times New Roman" w:hAnsi="Arial" w:cs="Arial"/>
          <w:sz w:val="20"/>
          <w:szCs w:val="20"/>
          <w:lang w:eastAsia="en-GB"/>
        </w:rPr>
      </w:pPr>
    </w:p>
    <w:p w14:paraId="4D1BE2F2" w14:textId="4F81F970" w:rsidR="00C008DE" w:rsidRPr="00D01B2B" w:rsidRDefault="00C008DE" w:rsidP="00051802">
      <w:pPr>
        <w:pStyle w:val="Heading2"/>
      </w:pPr>
      <w:bookmarkStart w:id="8" w:name="_Toc84845018"/>
      <w:r w:rsidRPr="00D01B2B">
        <w:t>Confidential Matters:</w:t>
      </w:r>
      <w:bookmarkEnd w:id="8"/>
    </w:p>
    <w:p w14:paraId="1D067654" w14:textId="7F01747A"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lastRenderedPageBreak/>
        <w:t xml:space="preserve">Governors must withdraw from meetings if there could be a conflict between the interests of that person and that of the </w:t>
      </w:r>
      <w:r w:rsidR="00154C04">
        <w:rPr>
          <w:rFonts w:ascii="Arial" w:eastAsia="Arial" w:hAnsi="Arial" w:cs="Arial"/>
          <w:color w:val="000000" w:themeColor="text1"/>
          <w:sz w:val="20"/>
          <w:szCs w:val="20"/>
          <w:u w:color="000000"/>
          <w:bdr w:val="nil"/>
          <w:lang w:eastAsia="en-GB"/>
        </w:rPr>
        <w:t>LGC</w:t>
      </w:r>
      <w:r w:rsidRPr="00C008DE">
        <w:rPr>
          <w:rFonts w:ascii="Arial" w:eastAsia="Arial" w:hAnsi="Arial" w:cs="Arial"/>
          <w:color w:val="000000" w:themeColor="text1"/>
          <w:sz w:val="20"/>
          <w:szCs w:val="20"/>
          <w:u w:color="000000"/>
          <w:bdr w:val="nil"/>
          <w:lang w:eastAsia="en-GB"/>
        </w:rPr>
        <w:t xml:space="preserve"> or where a fair hearing must be given and there is reasonable doubt about the individual’s ability to act impartially </w:t>
      </w:r>
      <w:proofErr w:type="spellStart"/>
      <w:r w:rsidRPr="00C008DE">
        <w:rPr>
          <w:rFonts w:ascii="Arial" w:eastAsia="Arial" w:hAnsi="Arial" w:cs="Arial"/>
          <w:color w:val="000000" w:themeColor="text1"/>
          <w:sz w:val="20"/>
          <w:szCs w:val="20"/>
          <w:u w:color="000000"/>
          <w:bdr w:val="nil"/>
          <w:lang w:eastAsia="en-GB"/>
        </w:rPr>
        <w:t>e.g</w:t>
      </w:r>
      <w:proofErr w:type="spellEnd"/>
      <w:r w:rsidRPr="00C008DE">
        <w:rPr>
          <w:rFonts w:ascii="Arial" w:eastAsia="Arial" w:hAnsi="Arial" w:cs="Arial"/>
          <w:color w:val="000000" w:themeColor="text1"/>
          <w:sz w:val="20"/>
          <w:szCs w:val="20"/>
          <w:u w:color="000000"/>
          <w:bdr w:val="nil"/>
          <w:lang w:eastAsia="en-GB"/>
        </w:rPr>
        <w:t xml:space="preserve"> </w:t>
      </w:r>
    </w:p>
    <w:p w14:paraId="1BF63BC6" w14:textId="7D651FF4" w:rsidR="00C008DE" w:rsidRPr="00C008DE" w:rsidRDefault="00C008DE" w:rsidP="00051802">
      <w:pPr>
        <w:pStyle w:val="ListParagraph"/>
        <w:numPr>
          <w:ilvl w:val="1"/>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when they have a direct or indirect pecuniary interest </w:t>
      </w:r>
    </w:p>
    <w:p w14:paraId="467DA30E" w14:textId="77777777" w:rsidR="00C008DE" w:rsidRPr="00D01B2B" w:rsidRDefault="00C008DE" w:rsidP="00051802">
      <w:pPr>
        <w:pStyle w:val="ListParagraph"/>
        <w:numPr>
          <w:ilvl w:val="1"/>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when the subject of a vote for appointment or removal as Governor, Chair, Vice- </w:t>
      </w:r>
      <w:r w:rsidRPr="00D01B2B">
        <w:rPr>
          <w:rFonts w:ascii="Arial" w:eastAsia="Arial" w:hAnsi="Arial" w:cs="Arial"/>
          <w:color w:val="000000" w:themeColor="text1"/>
          <w:sz w:val="20"/>
          <w:szCs w:val="20"/>
          <w:u w:color="000000"/>
          <w:bdr w:val="nil"/>
          <w:lang w:eastAsia="en-GB"/>
        </w:rPr>
        <w:t xml:space="preserve">Chair </w:t>
      </w:r>
    </w:p>
    <w:p w14:paraId="0203D730" w14:textId="77777777" w:rsidR="00C008DE" w:rsidRPr="00D01B2B" w:rsidRDefault="00C008DE" w:rsidP="00051802">
      <w:pPr>
        <w:pStyle w:val="ListParagraph"/>
        <w:numPr>
          <w:ilvl w:val="1"/>
          <w:numId w:val="22"/>
        </w:numPr>
        <w:shd w:val="clear" w:color="auto" w:fill="FFFFFF"/>
        <w:rPr>
          <w:rFonts w:ascii="Arial" w:eastAsia="Arial" w:hAnsi="Arial" w:cs="Arial"/>
          <w:color w:val="000000" w:themeColor="text1"/>
          <w:sz w:val="20"/>
          <w:szCs w:val="20"/>
          <w:u w:color="000000"/>
          <w:bdr w:val="nil"/>
          <w:lang w:eastAsia="en-GB"/>
        </w:rPr>
      </w:pPr>
      <w:r w:rsidRPr="00D01B2B">
        <w:rPr>
          <w:rFonts w:ascii="Arial" w:eastAsia="Arial" w:hAnsi="Arial" w:cs="Arial"/>
          <w:color w:val="000000" w:themeColor="text1"/>
          <w:sz w:val="20"/>
          <w:szCs w:val="20"/>
          <w:u w:color="000000"/>
          <w:bdr w:val="nil"/>
          <w:lang w:eastAsia="en-GB"/>
        </w:rPr>
        <w:t xml:space="preserve">when they are employed by the school and a vote is being made in relation to the pay or performance appraisal of any </w:t>
      </w:r>
      <w:proofErr w:type="gramStart"/>
      <w:r w:rsidRPr="00D01B2B">
        <w:rPr>
          <w:rFonts w:ascii="Arial" w:eastAsia="Arial" w:hAnsi="Arial" w:cs="Arial"/>
          <w:color w:val="000000" w:themeColor="text1"/>
          <w:sz w:val="20"/>
          <w:szCs w:val="20"/>
          <w:u w:color="000000"/>
          <w:bdr w:val="nil"/>
          <w:lang w:eastAsia="en-GB"/>
        </w:rPr>
        <w:t>particular person</w:t>
      </w:r>
      <w:proofErr w:type="gramEnd"/>
      <w:r w:rsidRPr="00D01B2B">
        <w:rPr>
          <w:rFonts w:ascii="Arial" w:eastAsia="Arial" w:hAnsi="Arial" w:cs="Arial"/>
          <w:color w:val="000000" w:themeColor="text1"/>
          <w:sz w:val="20"/>
          <w:szCs w:val="20"/>
          <w:u w:color="000000"/>
          <w:bdr w:val="nil"/>
          <w:lang w:eastAsia="en-GB"/>
        </w:rPr>
        <w:t xml:space="preserve"> at the school </w:t>
      </w:r>
    </w:p>
    <w:p w14:paraId="03BA58B4" w14:textId="30D23BDF" w:rsidR="00C008DE" w:rsidRPr="00D01B2B" w:rsidRDefault="00C008DE" w:rsidP="00051802">
      <w:pPr>
        <w:pStyle w:val="ListParagraph"/>
        <w:numPr>
          <w:ilvl w:val="1"/>
          <w:numId w:val="22"/>
        </w:numPr>
        <w:shd w:val="clear" w:color="auto" w:fill="FFFFFF"/>
        <w:rPr>
          <w:rFonts w:ascii="Arial" w:eastAsia="Arial" w:hAnsi="Arial" w:cs="Arial"/>
          <w:color w:val="000000" w:themeColor="text1"/>
          <w:sz w:val="20"/>
          <w:szCs w:val="20"/>
          <w:u w:color="000000"/>
          <w:bdr w:val="nil"/>
          <w:lang w:eastAsia="en-GB"/>
        </w:rPr>
      </w:pPr>
      <w:r w:rsidRPr="00D01B2B">
        <w:rPr>
          <w:rFonts w:ascii="Arial" w:eastAsia="Arial" w:hAnsi="Arial" w:cs="Arial"/>
          <w:color w:val="000000" w:themeColor="text1"/>
          <w:sz w:val="20"/>
          <w:szCs w:val="20"/>
          <w:u w:color="000000"/>
          <w:bdr w:val="nil"/>
          <w:lang w:eastAsia="en-GB"/>
        </w:rPr>
        <w:t xml:space="preserve">when they are the </w:t>
      </w:r>
      <w:proofErr w:type="gramStart"/>
      <w:r w:rsidRPr="00D01B2B">
        <w:rPr>
          <w:rFonts w:ascii="Arial" w:eastAsia="Arial" w:hAnsi="Arial" w:cs="Arial"/>
          <w:color w:val="000000" w:themeColor="text1"/>
          <w:sz w:val="20"/>
          <w:szCs w:val="20"/>
          <w:u w:color="000000"/>
          <w:bdr w:val="nil"/>
          <w:lang w:eastAsia="en-GB"/>
        </w:rPr>
        <w:t>Head</w:t>
      </w:r>
      <w:proofErr w:type="gramEnd"/>
      <w:r w:rsidRPr="00D01B2B">
        <w:rPr>
          <w:rFonts w:ascii="Arial" w:eastAsia="Arial" w:hAnsi="Arial" w:cs="Arial"/>
          <w:color w:val="000000" w:themeColor="text1"/>
          <w:sz w:val="20"/>
          <w:szCs w:val="20"/>
          <w:u w:color="000000"/>
          <w:bdr w:val="nil"/>
          <w:lang w:eastAsia="en-GB"/>
        </w:rPr>
        <w:t xml:space="preserve"> and a vote is being made in relation to their pay or performance appraisal </w:t>
      </w:r>
    </w:p>
    <w:p w14:paraId="1EE994D6" w14:textId="7B6EE305"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The </w:t>
      </w:r>
      <w:r w:rsidRPr="00D01B2B">
        <w:rPr>
          <w:rFonts w:ascii="Arial" w:eastAsia="Arial" w:hAnsi="Arial" w:cs="Arial"/>
          <w:color w:val="000000" w:themeColor="text1"/>
          <w:sz w:val="20"/>
          <w:szCs w:val="20"/>
          <w:u w:color="000000"/>
          <w:bdr w:val="nil"/>
          <w:lang w:eastAsia="en-GB"/>
        </w:rPr>
        <w:t>LGC</w:t>
      </w:r>
      <w:r w:rsidRPr="00C008DE">
        <w:rPr>
          <w:rFonts w:ascii="Arial" w:eastAsia="Arial" w:hAnsi="Arial" w:cs="Arial"/>
          <w:color w:val="000000" w:themeColor="text1"/>
          <w:sz w:val="20"/>
          <w:szCs w:val="20"/>
          <w:u w:color="000000"/>
          <w:bdr w:val="nil"/>
          <w:lang w:eastAsia="en-GB"/>
        </w:rPr>
        <w:t xml:space="preserve"> is legally required to make available the agenda, a signed copy of the minutes </w:t>
      </w:r>
    </w:p>
    <w:p w14:paraId="01FF8600"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and any reports, documents or other papers considered. </w:t>
      </w:r>
    </w:p>
    <w:p w14:paraId="42C46094"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Details of discussion during Governors' meetings are considered confidential and may not </w:t>
      </w:r>
    </w:p>
    <w:p w14:paraId="02B9D88D"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be discussed with someone not entitled to attend the meeting. </w:t>
      </w:r>
    </w:p>
    <w:p w14:paraId="2EB547FB"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Governors can resolve that a matter is sensitive and should be a confidential item. </w:t>
      </w:r>
    </w:p>
    <w:p w14:paraId="7B9728D9"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Decisions relating to confidential items not recorded as part of the minutes which are </w:t>
      </w:r>
    </w:p>
    <w:p w14:paraId="7106F44E"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available for public inspection but is recorded on a separate sheet, the circulation of </w:t>
      </w:r>
    </w:p>
    <w:p w14:paraId="32D74EB2" w14:textId="1159FCF1"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which is restricted to members of the </w:t>
      </w:r>
      <w:r w:rsidRPr="00D01B2B">
        <w:rPr>
          <w:rFonts w:ascii="Arial" w:eastAsia="Arial" w:hAnsi="Arial" w:cs="Arial"/>
          <w:color w:val="000000" w:themeColor="text1"/>
          <w:sz w:val="20"/>
          <w:szCs w:val="20"/>
          <w:u w:color="000000"/>
          <w:bdr w:val="nil"/>
          <w:lang w:eastAsia="en-GB"/>
        </w:rPr>
        <w:t>LGC</w:t>
      </w:r>
      <w:r w:rsidRPr="00C008DE">
        <w:rPr>
          <w:rFonts w:ascii="Arial" w:eastAsia="Arial" w:hAnsi="Arial" w:cs="Arial"/>
          <w:color w:val="000000" w:themeColor="text1"/>
          <w:sz w:val="20"/>
          <w:szCs w:val="20"/>
          <w:u w:color="000000"/>
          <w:bdr w:val="nil"/>
          <w:lang w:eastAsia="en-GB"/>
        </w:rPr>
        <w:t xml:space="preserve">. </w:t>
      </w:r>
    </w:p>
    <w:p w14:paraId="08F2CDF8"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Anything relating to a named individual </w:t>
      </w:r>
      <w:proofErr w:type="gramStart"/>
      <w:r w:rsidRPr="00C008DE">
        <w:rPr>
          <w:rFonts w:ascii="Arial" w:eastAsia="Arial" w:hAnsi="Arial" w:cs="Arial"/>
          <w:color w:val="000000" w:themeColor="text1"/>
          <w:sz w:val="20"/>
          <w:szCs w:val="20"/>
          <w:u w:color="000000"/>
          <w:bdr w:val="nil"/>
          <w:lang w:eastAsia="en-GB"/>
        </w:rPr>
        <w:t>e.g.</w:t>
      </w:r>
      <w:proofErr w:type="gramEnd"/>
      <w:r w:rsidRPr="00C008DE">
        <w:rPr>
          <w:rFonts w:ascii="Arial" w:eastAsia="Arial" w:hAnsi="Arial" w:cs="Arial"/>
          <w:color w:val="000000" w:themeColor="text1"/>
          <w:sz w:val="20"/>
          <w:szCs w:val="20"/>
          <w:u w:color="000000"/>
          <w:bdr w:val="nil"/>
          <w:lang w:eastAsia="en-GB"/>
        </w:rPr>
        <w:t xml:space="preserve"> staff or pupil should be a confidential item. </w:t>
      </w:r>
    </w:p>
    <w:p w14:paraId="65D46B9F"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Clerk will divide the agenda into two parts where a particular matter should be completely </w:t>
      </w:r>
    </w:p>
    <w:p w14:paraId="2131AC5F"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confidential. The confidential item will be listed as a very general heading (</w:t>
      </w:r>
      <w:proofErr w:type="gramStart"/>
      <w:r w:rsidRPr="00C008DE">
        <w:rPr>
          <w:rFonts w:ascii="Arial" w:eastAsia="Arial" w:hAnsi="Arial" w:cs="Arial"/>
          <w:color w:val="000000" w:themeColor="text1"/>
          <w:sz w:val="20"/>
          <w:szCs w:val="20"/>
          <w:u w:color="000000"/>
          <w:bdr w:val="nil"/>
          <w:lang w:eastAsia="en-GB"/>
        </w:rPr>
        <w:t>e.g.</w:t>
      </w:r>
      <w:proofErr w:type="gramEnd"/>
      <w:r w:rsidRPr="00C008DE">
        <w:rPr>
          <w:rFonts w:ascii="Arial" w:eastAsia="Arial" w:hAnsi="Arial" w:cs="Arial"/>
          <w:color w:val="000000" w:themeColor="text1"/>
          <w:sz w:val="20"/>
          <w:szCs w:val="20"/>
          <w:u w:color="000000"/>
          <w:bdr w:val="nil"/>
          <w:lang w:eastAsia="en-GB"/>
        </w:rPr>
        <w:t xml:space="preserve"> staff </w:t>
      </w:r>
    </w:p>
    <w:p w14:paraId="09AE8AC9"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matter) under the Part 2 heading. </w:t>
      </w:r>
    </w:p>
    <w:p w14:paraId="080F056F"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The same applies to confidential items of Committee or Sub-Committee meetings which </w:t>
      </w:r>
    </w:p>
    <w:p w14:paraId="43502095" w14:textId="77777777" w:rsidR="00C008DE" w:rsidRPr="00C008DE"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should only be sent to members of the Committee who were present. </w:t>
      </w:r>
    </w:p>
    <w:p w14:paraId="484B0C10" w14:textId="2DC6E75C" w:rsidR="0094071D" w:rsidRPr="00D01B2B" w:rsidRDefault="00C008DE" w:rsidP="00051802">
      <w:pPr>
        <w:pStyle w:val="ListParagraph"/>
        <w:numPr>
          <w:ilvl w:val="0"/>
          <w:numId w:val="22"/>
        </w:numPr>
        <w:shd w:val="clear" w:color="auto" w:fill="FFFFFF"/>
        <w:rPr>
          <w:rFonts w:ascii="Arial" w:eastAsia="Arial" w:hAnsi="Arial" w:cs="Arial"/>
          <w:color w:val="000000" w:themeColor="text1"/>
          <w:sz w:val="20"/>
          <w:szCs w:val="20"/>
          <w:u w:color="000000"/>
          <w:bdr w:val="nil"/>
          <w:lang w:eastAsia="en-GB"/>
        </w:rPr>
      </w:pPr>
      <w:r w:rsidRPr="00C008DE">
        <w:rPr>
          <w:rFonts w:ascii="Arial" w:eastAsia="Arial" w:hAnsi="Arial" w:cs="Arial"/>
          <w:color w:val="000000" w:themeColor="text1"/>
          <w:sz w:val="20"/>
          <w:szCs w:val="20"/>
          <w:u w:color="000000"/>
          <w:bdr w:val="nil"/>
          <w:lang w:eastAsia="en-GB"/>
        </w:rPr>
        <w:t xml:space="preserve">Confidential minutes will be filed in a separate folder to remain </w:t>
      </w:r>
      <w:r w:rsidR="00051802" w:rsidRPr="00D01B2B">
        <w:rPr>
          <w:rFonts w:ascii="Arial" w:eastAsia="Arial" w:hAnsi="Arial" w:cs="Arial"/>
          <w:color w:val="000000" w:themeColor="text1"/>
          <w:sz w:val="20"/>
          <w:szCs w:val="20"/>
          <w:u w:color="000000"/>
          <w:bdr w:val="nil"/>
          <w:lang w:eastAsia="en-GB"/>
        </w:rPr>
        <w:t>confidential, only</w:t>
      </w:r>
      <w:r w:rsidRPr="00D01B2B">
        <w:rPr>
          <w:rFonts w:ascii="Arial" w:eastAsia="Arial" w:hAnsi="Arial" w:cs="Arial"/>
          <w:color w:val="000000" w:themeColor="text1"/>
          <w:sz w:val="20"/>
          <w:szCs w:val="20"/>
          <w:u w:color="000000"/>
          <w:bdr w:val="nil"/>
          <w:lang w:eastAsia="en-GB"/>
        </w:rPr>
        <w:t xml:space="preserve"> the Clerk, Chair and Head </w:t>
      </w:r>
      <w:r w:rsidR="00051802" w:rsidRPr="00D01B2B">
        <w:rPr>
          <w:rFonts w:ascii="Arial" w:eastAsia="Arial" w:hAnsi="Arial" w:cs="Arial"/>
          <w:color w:val="000000" w:themeColor="text1"/>
          <w:sz w:val="20"/>
          <w:szCs w:val="20"/>
          <w:u w:color="000000"/>
          <w:bdr w:val="nil"/>
          <w:lang w:eastAsia="en-GB"/>
        </w:rPr>
        <w:t>will have access to this folder.</w:t>
      </w:r>
    </w:p>
    <w:p w14:paraId="42A67BFB" w14:textId="77777777" w:rsidR="0094071D" w:rsidRPr="00D01B2B" w:rsidRDefault="0094071D">
      <w:pPr>
        <w:rPr>
          <w:rFonts w:ascii="Arial" w:eastAsia="Arial" w:hAnsi="Arial" w:cs="Arial"/>
          <w:color w:val="000000" w:themeColor="text1"/>
          <w:sz w:val="20"/>
          <w:szCs w:val="20"/>
          <w:u w:color="000000"/>
          <w:bdr w:val="nil"/>
          <w:lang w:eastAsia="en-GB"/>
        </w:rPr>
      </w:pPr>
      <w:r w:rsidRPr="00D01B2B">
        <w:rPr>
          <w:rFonts w:ascii="Arial" w:eastAsia="Arial" w:hAnsi="Arial" w:cs="Arial"/>
          <w:color w:val="000000" w:themeColor="text1"/>
          <w:sz w:val="20"/>
          <w:szCs w:val="20"/>
          <w:u w:color="000000"/>
          <w:bdr w:val="nil"/>
          <w:lang w:eastAsia="en-GB"/>
        </w:rPr>
        <w:br w:type="page"/>
      </w:r>
    </w:p>
    <w:p w14:paraId="7076F0EE" w14:textId="05AEF487" w:rsidR="0094071D" w:rsidRPr="00D01B2B" w:rsidRDefault="0094071D" w:rsidP="0094071D">
      <w:pPr>
        <w:pStyle w:val="Heading1"/>
      </w:pPr>
      <w:bookmarkStart w:id="9" w:name="_Toc84845019"/>
      <w:r w:rsidRPr="00D01B2B">
        <w:lastRenderedPageBreak/>
        <w:t>Link Governor Role:</w:t>
      </w:r>
      <w:bookmarkEnd w:id="9"/>
      <w:r w:rsidRPr="00D01B2B">
        <w:t xml:space="preserve"> </w:t>
      </w:r>
    </w:p>
    <w:p w14:paraId="0615082E" w14:textId="77777777" w:rsidR="0094071D" w:rsidRPr="00D01B2B" w:rsidRDefault="0094071D" w:rsidP="0094071D">
      <w:pPr>
        <w:shd w:val="clear" w:color="auto" w:fill="FFFFFF"/>
        <w:rPr>
          <w:rFonts w:ascii="Arial" w:eastAsia="Arial" w:hAnsi="Arial" w:cs="Arial"/>
          <w:b/>
          <w:bCs/>
          <w:color w:val="000000" w:themeColor="text1"/>
          <w:sz w:val="20"/>
          <w:szCs w:val="20"/>
          <w:u w:color="000000"/>
          <w:bdr w:val="nil"/>
          <w:lang w:eastAsia="en-GB"/>
        </w:rPr>
      </w:pPr>
    </w:p>
    <w:p w14:paraId="1E05DA37" w14:textId="23E79392"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b/>
          <w:bCs/>
          <w:color w:val="000000" w:themeColor="text1"/>
          <w:sz w:val="20"/>
          <w:szCs w:val="20"/>
          <w:u w:color="000000"/>
          <w:bdr w:val="nil"/>
          <w:lang w:eastAsia="en-GB"/>
        </w:rPr>
        <w:t xml:space="preserve">Purpose: </w:t>
      </w:r>
    </w:p>
    <w:p w14:paraId="61913E47" w14:textId="77777777" w:rsidR="0094071D" w:rsidRPr="0094071D" w:rsidRDefault="0094071D" w:rsidP="0094071D">
      <w:pPr>
        <w:numPr>
          <w:ilvl w:val="0"/>
          <w:numId w:val="32"/>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To assist the governing body to have a better understanding and knowledge of the subject/ area within the school </w:t>
      </w:r>
    </w:p>
    <w:p w14:paraId="1C0F22E1" w14:textId="6FE792C4" w:rsidR="0094071D" w:rsidRPr="00D01B2B" w:rsidRDefault="0094071D" w:rsidP="0094071D">
      <w:pPr>
        <w:numPr>
          <w:ilvl w:val="0"/>
          <w:numId w:val="32"/>
        </w:numPr>
        <w:shd w:val="clear" w:color="auto" w:fill="FFFFFF"/>
        <w:rPr>
          <w:rFonts w:ascii="Arial" w:eastAsia="Arial" w:hAnsi="Arial" w:cs="Arial"/>
          <w:b/>
          <w:bCs/>
          <w:color w:val="000000" w:themeColor="text1"/>
          <w:sz w:val="20"/>
          <w:szCs w:val="20"/>
          <w:u w:color="000000"/>
          <w:bdr w:val="nil"/>
          <w:lang w:eastAsia="en-GB"/>
        </w:rPr>
      </w:pPr>
      <w:r w:rsidRPr="0094071D">
        <w:rPr>
          <w:rFonts w:ascii="Arial" w:eastAsia="Arial" w:hAnsi="Arial" w:cs="Arial"/>
          <w:b/>
          <w:bCs/>
          <w:color w:val="000000" w:themeColor="text1"/>
          <w:sz w:val="20"/>
          <w:szCs w:val="20"/>
          <w:u w:color="000000"/>
          <w:bdr w:val="nil"/>
          <w:lang w:eastAsia="en-GB"/>
        </w:rPr>
        <w:t xml:space="preserve">To support the school in its work of raising pupil attainment in the school. </w:t>
      </w:r>
    </w:p>
    <w:p w14:paraId="21F6630A" w14:textId="77777777" w:rsidR="0094071D" w:rsidRPr="0094071D" w:rsidRDefault="0094071D" w:rsidP="0094071D">
      <w:pPr>
        <w:shd w:val="clear" w:color="auto" w:fill="FFFFFF"/>
        <w:ind w:left="720"/>
        <w:rPr>
          <w:rFonts w:ascii="Arial" w:eastAsia="Arial" w:hAnsi="Arial" w:cs="Arial"/>
          <w:b/>
          <w:bCs/>
          <w:color w:val="000000" w:themeColor="text1"/>
          <w:sz w:val="20"/>
          <w:szCs w:val="20"/>
          <w:u w:color="000000"/>
          <w:bdr w:val="nil"/>
          <w:lang w:eastAsia="en-GB"/>
        </w:rPr>
      </w:pPr>
    </w:p>
    <w:p w14:paraId="0BB9D999" w14:textId="77777777" w:rsidR="0094071D" w:rsidRPr="0094071D" w:rsidRDefault="0094071D" w:rsidP="0094071D">
      <w:pPr>
        <w:shd w:val="clear" w:color="auto" w:fill="FFFFFF"/>
        <w:rPr>
          <w:rFonts w:ascii="Arial" w:eastAsia="Arial" w:hAnsi="Arial" w:cs="Arial"/>
          <w:b/>
          <w:bCs/>
          <w:color w:val="000000" w:themeColor="text1"/>
          <w:sz w:val="20"/>
          <w:szCs w:val="20"/>
          <w:u w:color="000000"/>
          <w:bdr w:val="nil"/>
          <w:lang w:eastAsia="en-GB"/>
        </w:rPr>
      </w:pPr>
      <w:r w:rsidRPr="0094071D">
        <w:rPr>
          <w:rFonts w:ascii="Arial" w:eastAsia="Arial" w:hAnsi="Arial" w:cs="Arial"/>
          <w:b/>
          <w:bCs/>
          <w:color w:val="000000" w:themeColor="text1"/>
          <w:sz w:val="20"/>
          <w:szCs w:val="20"/>
          <w:u w:color="000000"/>
          <w:bdr w:val="nil"/>
          <w:lang w:eastAsia="en-GB"/>
        </w:rPr>
        <w:t xml:space="preserve">Role Description: </w:t>
      </w:r>
    </w:p>
    <w:p w14:paraId="73DD7D79" w14:textId="77777777" w:rsidR="0094071D" w:rsidRPr="0094071D" w:rsidRDefault="0094071D" w:rsidP="0094071D">
      <w:pPr>
        <w:numPr>
          <w:ilvl w:val="0"/>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The link governor is not an expert in the curriculum </w:t>
      </w:r>
      <w:proofErr w:type="gramStart"/>
      <w:r w:rsidRPr="0094071D">
        <w:rPr>
          <w:rFonts w:ascii="Arial" w:eastAsia="Arial" w:hAnsi="Arial" w:cs="Arial"/>
          <w:color w:val="000000" w:themeColor="text1"/>
          <w:sz w:val="20"/>
          <w:szCs w:val="20"/>
          <w:u w:color="000000"/>
          <w:bdr w:val="nil"/>
          <w:lang w:eastAsia="en-GB"/>
        </w:rPr>
        <w:t>area, and</w:t>
      </w:r>
      <w:proofErr w:type="gramEnd"/>
      <w:r w:rsidRPr="0094071D">
        <w:rPr>
          <w:rFonts w:ascii="Arial" w:eastAsia="Arial" w:hAnsi="Arial" w:cs="Arial"/>
          <w:color w:val="000000" w:themeColor="text1"/>
          <w:sz w:val="20"/>
          <w:szCs w:val="20"/>
          <w:u w:color="000000"/>
          <w:bdr w:val="nil"/>
          <w:lang w:eastAsia="en-GB"/>
        </w:rPr>
        <w:t xml:space="preserve"> will not make judgements about teaching. </w:t>
      </w:r>
    </w:p>
    <w:p w14:paraId="13238252" w14:textId="61ED5372" w:rsidR="0094071D" w:rsidRPr="00D01B2B" w:rsidRDefault="0094071D" w:rsidP="0094071D">
      <w:pPr>
        <w:numPr>
          <w:ilvl w:val="0"/>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Link governor’s role is strategic - that of a ‘critical friend’ to the school - seeking to understand why the school has taken an approach, to explore how CPD is having an impact on teaching and learning, and with the curriculum lead understand outcomes for children. Question they might ask include: </w:t>
      </w:r>
    </w:p>
    <w:p w14:paraId="6F357474" w14:textId="6F15FCBD" w:rsidR="0094071D" w:rsidRPr="0094071D"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What does the progress and attainment data identify as focus areas?</w:t>
      </w:r>
      <w:r w:rsidRPr="0094071D">
        <w:rPr>
          <w:rFonts w:ascii="Arial" w:eastAsia="Arial" w:hAnsi="Arial" w:cs="Arial"/>
          <w:color w:val="000000" w:themeColor="text1"/>
          <w:sz w:val="20"/>
          <w:szCs w:val="20"/>
          <w:u w:color="000000"/>
          <w:bdr w:val="nil"/>
          <w:lang w:eastAsia="en-GB"/>
        </w:rPr>
        <w:br/>
        <w:t xml:space="preserve">What is being done to support those children whose progress is lower than expected? </w:t>
      </w:r>
    </w:p>
    <w:p w14:paraId="70C16DEA" w14:textId="77777777" w:rsidR="0094071D" w:rsidRPr="0094071D"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Has this been successful? How does the school know? (</w:t>
      </w:r>
      <w:proofErr w:type="gramStart"/>
      <w:r w:rsidRPr="0094071D">
        <w:rPr>
          <w:rFonts w:ascii="Arial" w:eastAsia="Arial" w:hAnsi="Arial" w:cs="Arial"/>
          <w:color w:val="000000" w:themeColor="text1"/>
          <w:sz w:val="20"/>
          <w:szCs w:val="20"/>
          <w:u w:color="000000"/>
          <w:bdr w:val="nil"/>
          <w:lang w:eastAsia="en-GB"/>
        </w:rPr>
        <w:t>i.e.</w:t>
      </w:r>
      <w:proofErr w:type="gramEnd"/>
      <w:r w:rsidRPr="0094071D">
        <w:rPr>
          <w:rFonts w:ascii="Arial" w:eastAsia="Arial" w:hAnsi="Arial" w:cs="Arial"/>
          <w:color w:val="000000" w:themeColor="text1"/>
          <w:sz w:val="20"/>
          <w:szCs w:val="20"/>
          <w:u w:color="000000"/>
          <w:bdr w:val="nil"/>
          <w:lang w:eastAsia="en-GB"/>
        </w:rPr>
        <w:t xml:space="preserve"> is this reflected in the data, teacher observation etc.) What evidence of this can I see in the children’ work (learning walk, book look). </w:t>
      </w:r>
    </w:p>
    <w:p w14:paraId="47A299E0" w14:textId="0EB203D1" w:rsidR="0094071D" w:rsidRPr="0094071D"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What is being done to support those children whose attainment is lower than expected? Has this been successful? How does the school know? (</w:t>
      </w:r>
      <w:proofErr w:type="gramStart"/>
      <w:r w:rsidRPr="0094071D">
        <w:rPr>
          <w:rFonts w:ascii="Arial" w:eastAsia="Arial" w:hAnsi="Arial" w:cs="Arial"/>
          <w:color w:val="000000" w:themeColor="text1"/>
          <w:sz w:val="20"/>
          <w:szCs w:val="20"/>
          <w:u w:color="000000"/>
          <w:bdr w:val="nil"/>
          <w:lang w:eastAsia="en-GB"/>
        </w:rPr>
        <w:t>i.e.</w:t>
      </w:r>
      <w:proofErr w:type="gramEnd"/>
      <w:r w:rsidRPr="0094071D">
        <w:rPr>
          <w:rFonts w:ascii="Arial" w:eastAsia="Arial" w:hAnsi="Arial" w:cs="Arial"/>
          <w:color w:val="000000" w:themeColor="text1"/>
          <w:sz w:val="20"/>
          <w:szCs w:val="20"/>
          <w:u w:color="000000"/>
          <w:bdr w:val="nil"/>
          <w:lang w:eastAsia="en-GB"/>
        </w:rPr>
        <w:t xml:space="preserve"> is this reflected in the data, teacher observation etc.) What evidence of this can I see in the children’ work (learning walk, book look). </w:t>
      </w:r>
    </w:p>
    <w:p w14:paraId="43F6078F" w14:textId="36F5C007" w:rsidR="0094071D" w:rsidRPr="0094071D"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What is being done to stretch the highest achievers? How is this approach reflected in the progress and attainment data? What evidence of this can I see in the children’ work (learning walk, book look). </w:t>
      </w:r>
    </w:p>
    <w:p w14:paraId="5F7232C8" w14:textId="77777777" w:rsidR="0094071D" w:rsidRPr="00D01B2B"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Is there consistency of approach across the school?</w:t>
      </w:r>
    </w:p>
    <w:p w14:paraId="55C1530A" w14:textId="77777777" w:rsidR="0094071D" w:rsidRPr="00D01B2B"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Has the school been involved in moderation in this area?</w:t>
      </w:r>
    </w:p>
    <w:p w14:paraId="567E4322" w14:textId="77777777" w:rsidR="0094071D" w:rsidRPr="00D01B2B"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How does the school share best practice with other schools?</w:t>
      </w:r>
    </w:p>
    <w:p w14:paraId="16757DFB" w14:textId="346ED037" w:rsidR="0094071D" w:rsidRPr="00D01B2B"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How are children being supported in developing a love of learning in this subject</w:t>
      </w:r>
      <w:r w:rsidRPr="00D01B2B">
        <w:rPr>
          <w:rFonts w:ascii="Arial" w:eastAsia="Arial" w:hAnsi="Arial" w:cs="Arial"/>
          <w:color w:val="000000" w:themeColor="text1"/>
          <w:sz w:val="20"/>
          <w:szCs w:val="20"/>
          <w:u w:color="000000"/>
          <w:bdr w:val="nil"/>
          <w:lang w:eastAsia="en-GB"/>
        </w:rPr>
        <w:t>?</w:t>
      </w:r>
    </w:p>
    <w:p w14:paraId="19AF683E" w14:textId="77777777" w:rsidR="0094071D" w:rsidRPr="00D01B2B"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How are they being inspired</w:t>
      </w:r>
    </w:p>
    <w:p w14:paraId="68A724A3" w14:textId="30276F3F" w:rsidR="0094071D" w:rsidRPr="0094071D" w:rsidRDefault="0094071D" w:rsidP="0094071D">
      <w:pPr>
        <w:numPr>
          <w:ilvl w:val="1"/>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How does this fit with cross-curricular/topic approach? </w:t>
      </w:r>
    </w:p>
    <w:p w14:paraId="6E99C24B" w14:textId="77777777" w:rsidR="0094071D" w:rsidRPr="0094071D" w:rsidRDefault="0094071D" w:rsidP="0094071D">
      <w:pPr>
        <w:numPr>
          <w:ilvl w:val="0"/>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Link Governor should develop an understanding of the school’s approach to assessment for their curriculum area </w:t>
      </w:r>
    </w:p>
    <w:p w14:paraId="1BBF9E93" w14:textId="73E39568" w:rsidR="0094071D" w:rsidRPr="00D01B2B" w:rsidRDefault="0094071D" w:rsidP="0094071D">
      <w:pPr>
        <w:numPr>
          <w:ilvl w:val="0"/>
          <w:numId w:val="33"/>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May attend INSET or other training sessions (as an observer) if relevant to their curriculum area </w:t>
      </w:r>
    </w:p>
    <w:p w14:paraId="7CE7A898" w14:textId="77777777" w:rsidR="0094071D" w:rsidRPr="0094071D" w:rsidRDefault="0094071D" w:rsidP="0094071D">
      <w:pPr>
        <w:shd w:val="clear" w:color="auto" w:fill="FFFFFF"/>
        <w:ind w:left="360"/>
        <w:rPr>
          <w:rFonts w:ascii="Arial" w:eastAsia="Arial" w:hAnsi="Arial" w:cs="Arial"/>
          <w:color w:val="000000" w:themeColor="text1"/>
          <w:sz w:val="20"/>
          <w:szCs w:val="20"/>
          <w:u w:color="000000"/>
          <w:bdr w:val="nil"/>
          <w:lang w:eastAsia="en-GB"/>
        </w:rPr>
      </w:pPr>
    </w:p>
    <w:p w14:paraId="21333376" w14:textId="77777777"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b/>
          <w:bCs/>
          <w:color w:val="000000" w:themeColor="text1"/>
          <w:sz w:val="20"/>
          <w:szCs w:val="20"/>
          <w:u w:color="000000"/>
          <w:bdr w:val="nil"/>
          <w:lang w:eastAsia="en-GB"/>
        </w:rPr>
        <w:t xml:space="preserve">Expectations of the Role: </w:t>
      </w:r>
    </w:p>
    <w:p w14:paraId="444A0956" w14:textId="77777777" w:rsidR="0094071D" w:rsidRPr="0094071D" w:rsidRDefault="0094071D" w:rsidP="0094071D">
      <w:pPr>
        <w:numPr>
          <w:ilvl w:val="0"/>
          <w:numId w:val="34"/>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Link Governor to meet curriculum </w:t>
      </w:r>
      <w:proofErr w:type="gramStart"/>
      <w:r w:rsidRPr="0094071D">
        <w:rPr>
          <w:rFonts w:ascii="Arial" w:eastAsia="Arial" w:hAnsi="Arial" w:cs="Arial"/>
          <w:color w:val="000000" w:themeColor="text1"/>
          <w:sz w:val="20"/>
          <w:szCs w:val="20"/>
          <w:u w:color="000000"/>
          <w:bdr w:val="nil"/>
          <w:lang w:eastAsia="en-GB"/>
        </w:rPr>
        <w:t>lead</w:t>
      </w:r>
      <w:proofErr w:type="gramEnd"/>
      <w:r w:rsidRPr="0094071D">
        <w:rPr>
          <w:rFonts w:ascii="Arial" w:eastAsia="Arial" w:hAnsi="Arial" w:cs="Arial"/>
          <w:color w:val="000000" w:themeColor="text1"/>
          <w:sz w:val="20"/>
          <w:szCs w:val="20"/>
          <w:u w:color="000000"/>
          <w:bdr w:val="nil"/>
          <w:lang w:eastAsia="en-GB"/>
        </w:rPr>
        <w:t xml:space="preserve"> to discuss approach, progress and outcomes on a bi- termly basis. </w:t>
      </w:r>
    </w:p>
    <w:p w14:paraId="67550F6B" w14:textId="77777777" w:rsidR="0094071D" w:rsidRPr="0094071D" w:rsidRDefault="0094071D" w:rsidP="0094071D">
      <w:pPr>
        <w:numPr>
          <w:ilvl w:val="0"/>
          <w:numId w:val="34"/>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Link Governor to undertake Governor Visit (learning walk and book look) with a focus identified and agreed with staff curriculum lead - in line with Governor Visit Policy </w:t>
      </w:r>
    </w:p>
    <w:p w14:paraId="453D5A48" w14:textId="77777777" w:rsidR="0094071D" w:rsidRPr="0094071D" w:rsidRDefault="0094071D" w:rsidP="0094071D">
      <w:pPr>
        <w:numPr>
          <w:ilvl w:val="0"/>
          <w:numId w:val="34"/>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Link Governor to understand data and data trends (attainment and progress) in school for their curriculum area, and understand actions taken for improvement, and how this is reflected in outcomes for children. </w:t>
      </w:r>
    </w:p>
    <w:p w14:paraId="5DBD50E6" w14:textId="77777777" w:rsidR="0094071D" w:rsidRPr="0094071D" w:rsidRDefault="0094071D" w:rsidP="0094071D">
      <w:pPr>
        <w:numPr>
          <w:ilvl w:val="0"/>
          <w:numId w:val="34"/>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Link Governor to report to Standards Committee and contribute to Committee’s review of data in their area </w:t>
      </w:r>
    </w:p>
    <w:p w14:paraId="6C2345E7" w14:textId="77777777" w:rsidR="009042C3" w:rsidRPr="00D01B2B" w:rsidRDefault="009042C3" w:rsidP="0094071D">
      <w:pPr>
        <w:shd w:val="clear" w:color="auto" w:fill="FFFFFF"/>
        <w:rPr>
          <w:rFonts w:ascii="Arial" w:eastAsia="Arial" w:hAnsi="Arial" w:cs="Arial"/>
          <w:color w:val="000000" w:themeColor="text1"/>
          <w:sz w:val="20"/>
          <w:szCs w:val="20"/>
          <w:u w:color="000000"/>
          <w:bdr w:val="nil"/>
          <w:lang w:eastAsia="en-GB"/>
        </w:rPr>
      </w:pPr>
    </w:p>
    <w:p w14:paraId="42D5721A" w14:textId="0383A37B"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NB: Safeguarding and SEN Link Governors are specific role, with different responsibilities. </w:t>
      </w:r>
    </w:p>
    <w:p w14:paraId="11873487" w14:textId="5E3BCC1F"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p>
    <w:p w14:paraId="3A27E7CA" w14:textId="29B75D2A" w:rsidR="009042C3" w:rsidRPr="00D01B2B" w:rsidRDefault="009042C3">
      <w:pPr>
        <w:rPr>
          <w:rFonts w:ascii="Arial" w:eastAsia="Arial" w:hAnsi="Arial" w:cs="Arial"/>
          <w:color w:val="000000" w:themeColor="text1"/>
          <w:sz w:val="20"/>
          <w:szCs w:val="20"/>
          <w:u w:color="000000"/>
          <w:bdr w:val="nil"/>
          <w:lang w:eastAsia="en-GB"/>
        </w:rPr>
      </w:pPr>
      <w:r w:rsidRPr="00D01B2B">
        <w:rPr>
          <w:rFonts w:ascii="Arial" w:eastAsia="Arial" w:hAnsi="Arial" w:cs="Arial"/>
          <w:color w:val="000000" w:themeColor="text1"/>
          <w:sz w:val="20"/>
          <w:szCs w:val="20"/>
          <w:u w:color="000000"/>
          <w:bdr w:val="nil"/>
          <w:lang w:eastAsia="en-GB"/>
        </w:rPr>
        <w:br w:type="page"/>
      </w:r>
    </w:p>
    <w:p w14:paraId="68D0FD12" w14:textId="1C8AE868" w:rsidR="009042C3" w:rsidRPr="00D01B2B" w:rsidRDefault="009042C3" w:rsidP="009042C3">
      <w:pPr>
        <w:pStyle w:val="Heading1"/>
      </w:pPr>
      <w:bookmarkStart w:id="10" w:name="_Toc84845020"/>
      <w:r w:rsidRPr="00D01B2B">
        <w:lastRenderedPageBreak/>
        <w:t>Governor Visits:</w:t>
      </w:r>
      <w:bookmarkEnd w:id="10"/>
      <w:r w:rsidRPr="00D01B2B">
        <w:t xml:space="preserve"> </w:t>
      </w:r>
    </w:p>
    <w:p w14:paraId="7A7DCC3A" w14:textId="180294A2" w:rsidR="0094071D" w:rsidRPr="00D01B2B" w:rsidRDefault="0094071D" w:rsidP="0094071D">
      <w:pPr>
        <w:shd w:val="clear" w:color="auto" w:fill="FFFFFF"/>
        <w:rPr>
          <w:rFonts w:ascii="Arial" w:eastAsia="Arial" w:hAnsi="Arial" w:cs="Arial"/>
          <w:color w:val="000000" w:themeColor="text1"/>
          <w:sz w:val="20"/>
          <w:szCs w:val="20"/>
          <w:u w:color="000000"/>
          <w:bdr w:val="nil"/>
          <w:lang w:eastAsia="en-GB"/>
        </w:rPr>
      </w:pPr>
    </w:p>
    <w:p w14:paraId="360CBCD4" w14:textId="77777777" w:rsidR="009042C3" w:rsidRPr="0094071D" w:rsidRDefault="009042C3" w:rsidP="0094071D">
      <w:pPr>
        <w:shd w:val="clear" w:color="auto" w:fill="FFFFFF"/>
        <w:rPr>
          <w:rFonts w:ascii="Arial" w:eastAsia="Arial" w:hAnsi="Arial" w:cs="Arial"/>
          <w:color w:val="000000" w:themeColor="text1"/>
          <w:sz w:val="20"/>
          <w:szCs w:val="20"/>
          <w:u w:color="000000"/>
          <w:bdr w:val="nil"/>
          <w:lang w:eastAsia="en-GB"/>
        </w:rPr>
      </w:pPr>
    </w:p>
    <w:tbl>
      <w:tblPr>
        <w:tblW w:w="0" w:type="auto"/>
        <w:tblInd w:w="990" w:type="dxa"/>
        <w:shd w:val="clear" w:color="auto" w:fill="FFFFFF"/>
        <w:tblCellMar>
          <w:top w:w="170" w:type="dxa"/>
          <w:left w:w="170" w:type="dxa"/>
          <w:bottom w:w="170" w:type="dxa"/>
          <w:right w:w="170" w:type="dxa"/>
        </w:tblCellMar>
        <w:tblLook w:val="04A0" w:firstRow="1" w:lastRow="0" w:firstColumn="1" w:lastColumn="0" w:noHBand="0" w:noVBand="1"/>
      </w:tblPr>
      <w:tblGrid>
        <w:gridCol w:w="6945"/>
      </w:tblGrid>
      <w:tr w:rsidR="0094071D" w:rsidRPr="0094071D" w14:paraId="592793A5" w14:textId="77777777" w:rsidTr="009042C3">
        <w:tc>
          <w:tcPr>
            <w:tcW w:w="6945" w:type="dxa"/>
            <w:tcBorders>
              <w:top w:val="single" w:sz="2" w:space="0" w:color="000000"/>
              <w:left w:val="single" w:sz="2" w:space="0" w:color="000000"/>
              <w:bottom w:val="single" w:sz="2" w:space="0" w:color="auto"/>
              <w:right w:val="single" w:sz="2" w:space="0" w:color="000000"/>
            </w:tcBorders>
            <w:shd w:val="clear" w:color="auto" w:fill="auto"/>
            <w:vAlign w:val="center"/>
            <w:hideMark/>
          </w:tcPr>
          <w:p w14:paraId="27F41071" w14:textId="4A8424AD" w:rsidR="0094071D" w:rsidRPr="0094071D" w:rsidRDefault="0094071D" w:rsidP="009042C3">
            <w:pPr>
              <w:shd w:val="clear" w:color="auto" w:fill="FFFFFF"/>
              <w:jc w:val="center"/>
              <w:divId w:val="1630284071"/>
              <w:rPr>
                <w:rFonts w:ascii="Arial" w:eastAsia="Arial" w:hAnsi="Arial" w:cs="Arial"/>
                <w:color w:val="000000" w:themeColor="text1"/>
                <w:sz w:val="16"/>
                <w:szCs w:val="16"/>
                <w:u w:color="000000"/>
                <w:bdr w:val="nil"/>
                <w:lang w:eastAsia="en-GB"/>
              </w:rPr>
            </w:pPr>
            <w:r w:rsidRPr="0094071D">
              <w:rPr>
                <w:rFonts w:ascii="Arial" w:eastAsia="Arial" w:hAnsi="Arial" w:cs="Arial"/>
                <w:b/>
                <w:bCs/>
                <w:color w:val="000000" w:themeColor="text1"/>
                <w:sz w:val="16"/>
                <w:szCs w:val="16"/>
                <w:u w:color="000000"/>
                <w:bdr w:val="nil"/>
                <w:lang w:eastAsia="en-GB"/>
              </w:rPr>
              <w:t>DfE Governor’s Handbook</w:t>
            </w:r>
          </w:p>
        </w:tc>
      </w:tr>
      <w:tr w:rsidR="0094071D" w:rsidRPr="0094071D" w14:paraId="507369DC" w14:textId="77777777" w:rsidTr="009042C3">
        <w:tc>
          <w:tcPr>
            <w:tcW w:w="6945" w:type="dxa"/>
            <w:tcBorders>
              <w:top w:val="single" w:sz="2" w:space="0" w:color="auto"/>
              <w:left w:val="single" w:sz="2" w:space="0" w:color="000000"/>
              <w:bottom w:val="single" w:sz="2" w:space="0" w:color="BFBFBF"/>
              <w:right w:val="single" w:sz="2" w:space="0" w:color="000000"/>
            </w:tcBorders>
            <w:shd w:val="clear" w:color="auto" w:fill="FFFFFF"/>
            <w:vAlign w:val="center"/>
            <w:hideMark/>
          </w:tcPr>
          <w:p w14:paraId="3D0FD2EB" w14:textId="77777777" w:rsidR="009042C3" w:rsidRPr="00D01B2B" w:rsidRDefault="009042C3" w:rsidP="0094071D">
            <w:pPr>
              <w:shd w:val="clear" w:color="auto" w:fill="FFFFFF"/>
              <w:rPr>
                <w:rFonts w:ascii="Arial" w:eastAsia="Arial" w:hAnsi="Arial" w:cs="Arial"/>
                <w:color w:val="000000" w:themeColor="text1"/>
                <w:sz w:val="16"/>
                <w:szCs w:val="16"/>
                <w:u w:color="000000"/>
                <w:bdr w:val="nil"/>
                <w:lang w:eastAsia="en-GB"/>
              </w:rPr>
            </w:pPr>
          </w:p>
          <w:p w14:paraId="5E57FD8D" w14:textId="231B4F4C" w:rsidR="0094071D" w:rsidRPr="00D01B2B" w:rsidRDefault="0094071D" w:rsidP="0094071D">
            <w:pPr>
              <w:shd w:val="clear" w:color="auto" w:fill="FFFFFF"/>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“Governors need to know their school if accountability is going to be robust and their vision for the school is to be achieved. Many governors find that visiting, particularly during the day, is a helpful way to find out more about the school. Through pre- arranged visits that have a clear focus, governors can see for themselves whether the school is implementing their policies and improvement plans and how they are working in practice. Visits also provide an opportunity to talk with pupils, </w:t>
            </w:r>
            <w:proofErr w:type="gramStart"/>
            <w:r w:rsidRPr="0094071D">
              <w:rPr>
                <w:rFonts w:ascii="Arial" w:eastAsia="Arial" w:hAnsi="Arial" w:cs="Arial"/>
                <w:color w:val="000000" w:themeColor="text1"/>
                <w:sz w:val="16"/>
                <w:szCs w:val="16"/>
                <w:u w:color="000000"/>
                <w:bdr w:val="nil"/>
                <w:lang w:eastAsia="en-GB"/>
              </w:rPr>
              <w:t>staff</w:t>
            </w:r>
            <w:proofErr w:type="gramEnd"/>
            <w:r w:rsidRPr="0094071D">
              <w:rPr>
                <w:rFonts w:ascii="Arial" w:eastAsia="Arial" w:hAnsi="Arial" w:cs="Arial"/>
                <w:color w:val="000000" w:themeColor="text1"/>
                <w:sz w:val="16"/>
                <w:szCs w:val="16"/>
                <w:u w:color="000000"/>
                <w:bdr w:val="nil"/>
                <w:lang w:eastAsia="en-GB"/>
              </w:rPr>
              <w:t xml:space="preserve"> and parents to gather their views, though are unlikely to be sufficient for these purposes. </w:t>
            </w:r>
          </w:p>
          <w:p w14:paraId="69BDECDA" w14:textId="77777777" w:rsidR="009042C3" w:rsidRPr="0094071D" w:rsidRDefault="009042C3" w:rsidP="0094071D">
            <w:pPr>
              <w:shd w:val="clear" w:color="auto" w:fill="FFFFFF"/>
              <w:rPr>
                <w:rFonts w:ascii="Arial" w:eastAsia="Arial" w:hAnsi="Arial" w:cs="Arial"/>
                <w:color w:val="000000" w:themeColor="text1"/>
                <w:sz w:val="16"/>
                <w:szCs w:val="16"/>
                <w:u w:color="000000"/>
                <w:bdr w:val="nil"/>
                <w:lang w:eastAsia="en-GB"/>
              </w:rPr>
            </w:pPr>
          </w:p>
          <w:p w14:paraId="0E14636B" w14:textId="77777777" w:rsidR="0094071D" w:rsidRPr="00D01B2B" w:rsidRDefault="0094071D" w:rsidP="0094071D">
            <w:pPr>
              <w:shd w:val="clear" w:color="auto" w:fill="FFFFFF"/>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Governors are not </w:t>
            </w:r>
            <w:proofErr w:type="gramStart"/>
            <w:r w:rsidRPr="0094071D">
              <w:rPr>
                <w:rFonts w:ascii="Arial" w:eastAsia="Arial" w:hAnsi="Arial" w:cs="Arial"/>
                <w:color w:val="000000" w:themeColor="text1"/>
                <w:sz w:val="16"/>
                <w:szCs w:val="16"/>
                <w:u w:color="000000"/>
                <w:bdr w:val="nil"/>
                <w:lang w:eastAsia="en-GB"/>
              </w:rPr>
              <w:t>inspectors</w:t>
            </w:r>
            <w:proofErr w:type="gramEnd"/>
            <w:r w:rsidRPr="0094071D">
              <w:rPr>
                <w:rFonts w:ascii="Arial" w:eastAsia="Arial" w:hAnsi="Arial" w:cs="Arial"/>
                <w:color w:val="000000" w:themeColor="text1"/>
                <w:sz w:val="16"/>
                <w:szCs w:val="16"/>
                <w:u w:color="000000"/>
                <w:bdr w:val="nil"/>
                <w:lang w:eastAsia="en-GB"/>
              </w:rPr>
              <w:t xml:space="preserve"> and it is not their role to assess the quality or method of teaching or extent of learning. They are also not school managers and should make sure they do not interfere in the day-to-day running of the school. Both are the role of the headteacher. If governors wish to spend time within a classroom, they need to be very clear why they are doing so.” </w:t>
            </w:r>
          </w:p>
          <w:p w14:paraId="70A6F78A" w14:textId="363443A8" w:rsidR="009042C3" w:rsidRPr="0094071D" w:rsidRDefault="009042C3" w:rsidP="0094071D">
            <w:pPr>
              <w:shd w:val="clear" w:color="auto" w:fill="FFFFFF"/>
              <w:rPr>
                <w:rFonts w:ascii="Arial" w:eastAsia="Arial" w:hAnsi="Arial" w:cs="Arial"/>
                <w:color w:val="000000" w:themeColor="text1"/>
                <w:sz w:val="16"/>
                <w:szCs w:val="16"/>
                <w:u w:color="000000"/>
                <w:bdr w:val="nil"/>
                <w:lang w:eastAsia="en-GB"/>
              </w:rPr>
            </w:pPr>
          </w:p>
        </w:tc>
      </w:tr>
    </w:tbl>
    <w:p w14:paraId="31DB7FE0" w14:textId="77777777" w:rsidR="009042C3" w:rsidRPr="00D01B2B" w:rsidRDefault="009042C3" w:rsidP="0094071D">
      <w:pPr>
        <w:shd w:val="clear" w:color="auto" w:fill="FFFFFF"/>
        <w:rPr>
          <w:rFonts w:ascii="Arial" w:eastAsia="Arial" w:hAnsi="Arial" w:cs="Arial"/>
          <w:b/>
          <w:bCs/>
          <w:color w:val="000000" w:themeColor="text1"/>
          <w:sz w:val="20"/>
          <w:szCs w:val="20"/>
          <w:u w:color="000000"/>
          <w:bdr w:val="nil"/>
          <w:lang w:eastAsia="en-GB"/>
        </w:rPr>
      </w:pPr>
    </w:p>
    <w:p w14:paraId="76B0F928" w14:textId="3F36BC1D"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b/>
          <w:bCs/>
          <w:color w:val="000000" w:themeColor="text1"/>
          <w:sz w:val="20"/>
          <w:szCs w:val="20"/>
          <w:u w:color="000000"/>
          <w:bdr w:val="nil"/>
          <w:lang w:eastAsia="en-GB"/>
        </w:rPr>
        <w:t xml:space="preserve">What is a Governor Visit? </w:t>
      </w:r>
    </w:p>
    <w:p w14:paraId="7E53645F" w14:textId="77777777"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A governor visit is a pre-planned and agreed visit by an individual or pair of governors to the school and classroom to gain a deeper understanding of the school, or a specific area of focus. </w:t>
      </w:r>
    </w:p>
    <w:p w14:paraId="603E7FA1" w14:textId="77777777"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The Governing Body recognise that it is a privilege to visit the children and staff in the classroom, and will take care to observe discretely, as directed by the class teacher. </w:t>
      </w:r>
    </w:p>
    <w:p w14:paraId="58B32BB6" w14:textId="77777777"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A governor visit is </w:t>
      </w:r>
      <w:r w:rsidRPr="0094071D">
        <w:rPr>
          <w:rFonts w:ascii="Arial" w:eastAsia="Arial" w:hAnsi="Arial" w:cs="Arial"/>
          <w:b/>
          <w:bCs/>
          <w:color w:val="000000" w:themeColor="text1"/>
          <w:sz w:val="20"/>
          <w:szCs w:val="20"/>
          <w:u w:color="000000"/>
          <w:bdr w:val="nil"/>
          <w:lang w:eastAsia="en-GB"/>
        </w:rPr>
        <w:t xml:space="preserve">not about </w:t>
      </w:r>
    </w:p>
    <w:p w14:paraId="719902D5" w14:textId="4F976827" w:rsidR="0094071D" w:rsidRPr="0094071D" w:rsidRDefault="0094071D" w:rsidP="0094071D">
      <w:pPr>
        <w:numPr>
          <w:ilvl w:val="0"/>
          <w:numId w:val="35"/>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Making judgements on the quality of teaching or professional expertise of the teacher, this</w:t>
      </w:r>
      <w:r w:rsidR="00E02F36" w:rsidRPr="00D01B2B">
        <w:rPr>
          <w:rFonts w:ascii="Arial" w:eastAsia="Arial" w:hAnsi="Arial" w:cs="Arial"/>
          <w:color w:val="000000" w:themeColor="text1"/>
          <w:sz w:val="20"/>
          <w:szCs w:val="20"/>
          <w:u w:color="000000"/>
          <w:bdr w:val="nil"/>
          <w:lang w:eastAsia="en-GB"/>
        </w:rPr>
        <w:t xml:space="preserve"> i</w:t>
      </w:r>
      <w:r w:rsidRPr="0094071D">
        <w:rPr>
          <w:rFonts w:ascii="Arial" w:eastAsia="Arial" w:hAnsi="Arial" w:cs="Arial"/>
          <w:color w:val="000000" w:themeColor="text1"/>
          <w:sz w:val="20"/>
          <w:szCs w:val="20"/>
          <w:u w:color="000000"/>
          <w:bdr w:val="nil"/>
          <w:lang w:eastAsia="en-GB"/>
        </w:rPr>
        <w:t xml:space="preserve">s the role of the headteacher </w:t>
      </w:r>
    </w:p>
    <w:p w14:paraId="160E9540" w14:textId="77777777" w:rsidR="0094071D" w:rsidRPr="0094071D" w:rsidRDefault="0094071D" w:rsidP="0094071D">
      <w:pPr>
        <w:numPr>
          <w:ilvl w:val="0"/>
          <w:numId w:val="35"/>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Checking on progress of individual children </w:t>
      </w:r>
    </w:p>
    <w:p w14:paraId="312EBC79" w14:textId="77777777" w:rsidR="009042C3" w:rsidRPr="00D01B2B" w:rsidRDefault="0094071D" w:rsidP="0094071D">
      <w:pPr>
        <w:numPr>
          <w:ilvl w:val="0"/>
          <w:numId w:val="35"/>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Pursuing personal interests and concerns </w:t>
      </w:r>
      <w:r w:rsidRPr="0094071D">
        <w:rPr>
          <w:rFonts w:ascii="MS Gothic" w:eastAsia="MS Gothic" w:hAnsi="MS Gothic" w:cs="MS Gothic" w:hint="eastAsia"/>
          <w:color w:val="000000" w:themeColor="text1"/>
          <w:sz w:val="20"/>
          <w:szCs w:val="20"/>
          <w:u w:color="000000"/>
          <w:bdr w:val="nil"/>
          <w:lang w:eastAsia="en-GB"/>
        </w:rPr>
        <w:t> </w:t>
      </w:r>
      <w:r w:rsidRPr="0094071D">
        <w:rPr>
          <w:rFonts w:ascii="Arial" w:eastAsia="Arial" w:hAnsi="Arial" w:cs="Arial"/>
          <w:color w:val="000000" w:themeColor="text1"/>
          <w:sz w:val="20"/>
          <w:szCs w:val="20"/>
          <w:u w:color="000000"/>
          <w:bdr w:val="nil"/>
          <w:lang w:eastAsia="en-GB"/>
        </w:rPr>
        <w:t xml:space="preserve"> </w:t>
      </w:r>
    </w:p>
    <w:p w14:paraId="02CB4393" w14:textId="73056634" w:rsidR="0094071D" w:rsidRPr="0094071D" w:rsidRDefault="0094071D" w:rsidP="0094071D">
      <w:pPr>
        <w:numPr>
          <w:ilvl w:val="0"/>
          <w:numId w:val="35"/>
        </w:num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Monopolising school/teacher time </w:t>
      </w:r>
    </w:p>
    <w:p w14:paraId="4E97EC10" w14:textId="77777777" w:rsidR="009042C3" w:rsidRPr="00D01B2B" w:rsidRDefault="009042C3" w:rsidP="0094071D">
      <w:pPr>
        <w:shd w:val="clear" w:color="auto" w:fill="FFFFFF"/>
        <w:rPr>
          <w:rFonts w:ascii="Arial" w:eastAsia="Arial" w:hAnsi="Arial" w:cs="Arial"/>
          <w:b/>
          <w:bCs/>
          <w:color w:val="000000" w:themeColor="text1"/>
          <w:sz w:val="20"/>
          <w:szCs w:val="20"/>
          <w:u w:color="000000"/>
          <w:bdr w:val="nil"/>
          <w:lang w:eastAsia="en-GB"/>
        </w:rPr>
      </w:pPr>
    </w:p>
    <w:p w14:paraId="4AEBFD33" w14:textId="4CC577F6"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b/>
          <w:bCs/>
          <w:color w:val="000000" w:themeColor="text1"/>
          <w:sz w:val="20"/>
          <w:szCs w:val="20"/>
          <w:u w:color="000000"/>
          <w:bdr w:val="nil"/>
          <w:lang w:eastAsia="en-GB"/>
        </w:rPr>
        <w:t xml:space="preserve">Who and </w:t>
      </w:r>
      <w:proofErr w:type="gramStart"/>
      <w:r w:rsidRPr="0094071D">
        <w:rPr>
          <w:rFonts w:ascii="Arial" w:eastAsia="Arial" w:hAnsi="Arial" w:cs="Arial"/>
          <w:b/>
          <w:bCs/>
          <w:color w:val="000000" w:themeColor="text1"/>
          <w:sz w:val="20"/>
          <w:szCs w:val="20"/>
          <w:u w:color="000000"/>
          <w:bdr w:val="nil"/>
          <w:lang w:eastAsia="en-GB"/>
        </w:rPr>
        <w:t>When</w:t>
      </w:r>
      <w:proofErr w:type="gramEnd"/>
      <w:r w:rsidRPr="0094071D">
        <w:rPr>
          <w:rFonts w:ascii="Arial" w:eastAsia="Arial" w:hAnsi="Arial" w:cs="Arial"/>
          <w:b/>
          <w:bCs/>
          <w:color w:val="000000" w:themeColor="text1"/>
          <w:sz w:val="20"/>
          <w:szCs w:val="20"/>
          <w:u w:color="000000"/>
          <w:bdr w:val="nil"/>
          <w:lang w:eastAsia="en-GB"/>
        </w:rPr>
        <w:t xml:space="preserve">? </w:t>
      </w:r>
    </w:p>
    <w:p w14:paraId="5A5D5A1B" w14:textId="266F62B6"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The </w:t>
      </w:r>
      <w:r w:rsidR="009042C3" w:rsidRPr="00D01B2B">
        <w:rPr>
          <w:rFonts w:ascii="Arial" w:eastAsia="Arial" w:hAnsi="Arial" w:cs="Arial"/>
          <w:color w:val="000000" w:themeColor="text1"/>
          <w:sz w:val="20"/>
          <w:szCs w:val="20"/>
          <w:u w:color="000000"/>
          <w:bdr w:val="nil"/>
          <w:lang w:eastAsia="en-GB"/>
        </w:rPr>
        <w:t>LGC</w:t>
      </w:r>
      <w:r w:rsidRPr="0094071D">
        <w:rPr>
          <w:rFonts w:ascii="Arial" w:eastAsia="Arial" w:hAnsi="Arial" w:cs="Arial"/>
          <w:color w:val="000000" w:themeColor="text1"/>
          <w:sz w:val="20"/>
          <w:szCs w:val="20"/>
          <w:u w:color="000000"/>
          <w:bdr w:val="nil"/>
          <w:lang w:eastAsia="en-GB"/>
        </w:rPr>
        <w:t xml:space="preserve"> will organise a programme of visits with the help of the headteacher. These should be spread throughout the year, with the aim to achieve a minimum of one visit per term. In addition, new governors may make a general introductory visit of the school as part of their induction programme. </w:t>
      </w:r>
    </w:p>
    <w:p w14:paraId="4A56A0B7" w14:textId="77777777"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MS Gothic" w:eastAsia="MS Gothic" w:hAnsi="MS Gothic" w:cs="MS Gothic" w:hint="eastAsia"/>
          <w:color w:val="000000" w:themeColor="text1"/>
          <w:sz w:val="20"/>
          <w:szCs w:val="20"/>
          <w:u w:color="000000"/>
          <w:bdr w:val="nil"/>
          <w:lang w:eastAsia="en-GB"/>
        </w:rPr>
        <w:t> </w:t>
      </w:r>
      <w:r w:rsidRPr="0094071D">
        <w:rPr>
          <w:rFonts w:ascii="Arial" w:eastAsia="Arial" w:hAnsi="Arial" w:cs="Arial"/>
          <w:color w:val="000000" w:themeColor="text1"/>
          <w:sz w:val="20"/>
          <w:szCs w:val="20"/>
          <w:u w:color="000000"/>
          <w:bdr w:val="nil"/>
          <w:lang w:eastAsia="en-GB"/>
        </w:rPr>
        <w:br/>
      </w:r>
      <w:proofErr w:type="gramStart"/>
      <w:r w:rsidRPr="0094071D">
        <w:rPr>
          <w:rFonts w:ascii="Arial" w:eastAsia="Arial" w:hAnsi="Arial" w:cs="Arial"/>
          <w:color w:val="000000" w:themeColor="text1"/>
          <w:sz w:val="20"/>
          <w:szCs w:val="20"/>
          <w:u w:color="000000"/>
          <w:bdr w:val="nil"/>
          <w:lang w:eastAsia="en-GB"/>
        </w:rPr>
        <w:t>In order to</w:t>
      </w:r>
      <w:proofErr w:type="gramEnd"/>
      <w:r w:rsidRPr="0094071D">
        <w:rPr>
          <w:rFonts w:ascii="Arial" w:eastAsia="Arial" w:hAnsi="Arial" w:cs="Arial"/>
          <w:color w:val="000000" w:themeColor="text1"/>
          <w:sz w:val="20"/>
          <w:szCs w:val="20"/>
          <w:u w:color="000000"/>
          <w:bdr w:val="nil"/>
          <w:lang w:eastAsia="en-GB"/>
        </w:rPr>
        <w:t xml:space="preserve"> ensure that visits are evenly shared amongst all classes and throughout the year one governor will co-ordinate the programme of visits. They will also be responsible for co-ordinating </w:t>
      </w:r>
      <w:proofErr w:type="gramStart"/>
      <w:r w:rsidRPr="0094071D">
        <w:rPr>
          <w:rFonts w:ascii="Arial" w:eastAsia="Arial" w:hAnsi="Arial" w:cs="Arial"/>
          <w:color w:val="000000" w:themeColor="text1"/>
          <w:sz w:val="20"/>
          <w:szCs w:val="20"/>
          <w:u w:color="000000"/>
          <w:bdr w:val="nil"/>
          <w:lang w:eastAsia="en-GB"/>
        </w:rPr>
        <w:t>feedback, and</w:t>
      </w:r>
      <w:proofErr w:type="gramEnd"/>
      <w:r w:rsidRPr="0094071D">
        <w:rPr>
          <w:rFonts w:ascii="Arial" w:eastAsia="Arial" w:hAnsi="Arial" w:cs="Arial"/>
          <w:color w:val="000000" w:themeColor="text1"/>
          <w:sz w:val="20"/>
          <w:szCs w:val="20"/>
          <w:u w:color="000000"/>
          <w:bdr w:val="nil"/>
          <w:lang w:eastAsia="en-GB"/>
        </w:rPr>
        <w:t xml:space="preserve"> providing a summary to FGB as part of the annual evaluation process.</w:t>
      </w:r>
      <w:r w:rsidRPr="0094071D">
        <w:rPr>
          <w:rFonts w:ascii="Arial" w:eastAsia="Arial" w:hAnsi="Arial" w:cs="Arial"/>
          <w:color w:val="000000" w:themeColor="text1"/>
          <w:sz w:val="20"/>
          <w:szCs w:val="20"/>
          <w:u w:color="000000"/>
          <w:bdr w:val="nil"/>
          <w:lang w:eastAsia="en-GB"/>
        </w:rPr>
        <w:br/>
      </w:r>
      <w:r w:rsidRPr="0094071D">
        <w:rPr>
          <w:rFonts w:ascii="MS Gothic" w:eastAsia="MS Gothic" w:hAnsi="MS Gothic" w:cs="MS Gothic" w:hint="eastAsia"/>
          <w:color w:val="000000" w:themeColor="text1"/>
          <w:sz w:val="20"/>
          <w:szCs w:val="20"/>
          <w:u w:color="000000"/>
          <w:bdr w:val="nil"/>
          <w:lang w:eastAsia="en-GB"/>
        </w:rPr>
        <w:t> </w:t>
      </w:r>
      <w:r w:rsidRPr="0094071D">
        <w:rPr>
          <w:rFonts w:ascii="Arial" w:eastAsia="Arial" w:hAnsi="Arial" w:cs="Arial"/>
          <w:color w:val="000000" w:themeColor="text1"/>
          <w:sz w:val="20"/>
          <w:szCs w:val="20"/>
          <w:u w:color="000000"/>
          <w:bdr w:val="nil"/>
          <w:lang w:eastAsia="en-GB"/>
        </w:rPr>
        <w:br/>
        <w:t xml:space="preserve">We recognise that it may not be possible for every governor to be available during the day – this will depend on personal and work commitments. However, all governors should do some visits; the frequency and type of visit will vary according to availability and role. </w:t>
      </w:r>
      <w:r w:rsidRPr="0094071D">
        <w:rPr>
          <w:rFonts w:ascii="MS Gothic" w:eastAsia="MS Gothic" w:hAnsi="MS Gothic" w:cs="MS Gothic" w:hint="eastAsia"/>
          <w:color w:val="000000" w:themeColor="text1"/>
          <w:sz w:val="20"/>
          <w:szCs w:val="20"/>
          <w:u w:color="000000"/>
          <w:bdr w:val="nil"/>
          <w:lang w:eastAsia="en-GB"/>
        </w:rPr>
        <w:t> </w:t>
      </w:r>
      <w:r w:rsidRPr="0094071D">
        <w:rPr>
          <w:rFonts w:ascii="Arial" w:eastAsia="Arial" w:hAnsi="Arial" w:cs="Arial"/>
          <w:color w:val="000000" w:themeColor="text1"/>
          <w:sz w:val="20"/>
          <w:szCs w:val="20"/>
          <w:u w:color="000000"/>
          <w:bdr w:val="nil"/>
          <w:lang w:eastAsia="en-GB"/>
        </w:rPr>
        <w:t xml:space="preserve"> </w:t>
      </w:r>
    </w:p>
    <w:p w14:paraId="23E938FB" w14:textId="203D8CCE"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p>
    <w:p w14:paraId="453BCA87" w14:textId="77777777"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b/>
          <w:bCs/>
          <w:color w:val="000000" w:themeColor="text1"/>
          <w:sz w:val="20"/>
          <w:szCs w:val="20"/>
          <w:u w:color="000000"/>
          <w:bdr w:val="nil"/>
          <w:lang w:eastAsia="en-GB"/>
        </w:rPr>
        <w:t xml:space="preserve">Why do we conduct Governor Visits? </w:t>
      </w:r>
    </w:p>
    <w:p w14:paraId="21D5729D" w14:textId="37D77C54" w:rsidR="0094071D" w:rsidRPr="00D01B2B"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The governing </w:t>
      </w:r>
      <w:r w:rsidR="009042C3" w:rsidRPr="00D01B2B">
        <w:rPr>
          <w:rFonts w:ascii="Arial" w:eastAsia="Arial" w:hAnsi="Arial" w:cs="Arial"/>
          <w:color w:val="000000" w:themeColor="text1"/>
          <w:sz w:val="20"/>
          <w:szCs w:val="20"/>
          <w:u w:color="000000"/>
          <w:bdr w:val="nil"/>
          <w:lang w:eastAsia="en-GB"/>
        </w:rPr>
        <w:t>committee</w:t>
      </w:r>
      <w:r w:rsidRPr="0094071D">
        <w:rPr>
          <w:rFonts w:ascii="Arial" w:eastAsia="Arial" w:hAnsi="Arial" w:cs="Arial"/>
          <w:color w:val="000000" w:themeColor="text1"/>
          <w:sz w:val="20"/>
          <w:szCs w:val="20"/>
          <w:u w:color="000000"/>
          <w:bdr w:val="nil"/>
          <w:lang w:eastAsia="en-GB"/>
        </w:rPr>
        <w:t xml:space="preserve"> has responsibility for the direction, policies and standards of the school and is accountable for its conduct and performance. Visiting the school is an excellent way to observe how it operates on a day-to-day </w:t>
      </w:r>
      <w:proofErr w:type="gramStart"/>
      <w:r w:rsidRPr="0094071D">
        <w:rPr>
          <w:rFonts w:ascii="Arial" w:eastAsia="Arial" w:hAnsi="Arial" w:cs="Arial"/>
          <w:color w:val="000000" w:themeColor="text1"/>
          <w:sz w:val="20"/>
          <w:szCs w:val="20"/>
          <w:u w:color="000000"/>
          <w:bdr w:val="nil"/>
          <w:lang w:eastAsia="en-GB"/>
        </w:rPr>
        <w:t>basis</w:t>
      </w:r>
      <w:proofErr w:type="gramEnd"/>
      <w:r w:rsidRPr="0094071D">
        <w:rPr>
          <w:rFonts w:ascii="Arial" w:eastAsia="Arial" w:hAnsi="Arial" w:cs="Arial"/>
          <w:color w:val="000000" w:themeColor="text1"/>
          <w:sz w:val="20"/>
          <w:szCs w:val="20"/>
          <w:u w:color="000000"/>
          <w:bdr w:val="nil"/>
          <w:lang w:eastAsia="en-GB"/>
        </w:rPr>
        <w:t xml:space="preserve"> but all governor visits should be focussed and relate to the KPIs and priorities in the School Development Plan. Governors should report back their findings, thus helping the whole governing body and its committees to make better informed judgements about the progress being made and informing strategic decision making. </w:t>
      </w:r>
    </w:p>
    <w:p w14:paraId="725832C1" w14:textId="77777777" w:rsidR="009042C3" w:rsidRPr="0094071D" w:rsidRDefault="009042C3" w:rsidP="0094071D">
      <w:pPr>
        <w:shd w:val="clear" w:color="auto" w:fill="FFFFFF"/>
        <w:rPr>
          <w:rFonts w:ascii="Arial" w:eastAsia="Arial" w:hAnsi="Arial" w:cs="Arial"/>
          <w:color w:val="000000" w:themeColor="text1"/>
          <w:sz w:val="20"/>
          <w:szCs w:val="20"/>
          <w:u w:color="000000"/>
          <w:bdr w:val="nil"/>
          <w:lang w:eastAsia="en-GB"/>
        </w:rPr>
      </w:pPr>
    </w:p>
    <w:p w14:paraId="149AB526" w14:textId="60C9862B" w:rsidR="0094071D" w:rsidRPr="00D01B2B"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The headteacher, who has the responsibility for the day-to-day management of the school, will guide the governing body on the areas of the curriculum, </w:t>
      </w:r>
      <w:proofErr w:type="gramStart"/>
      <w:r w:rsidRPr="0094071D">
        <w:rPr>
          <w:rFonts w:ascii="Arial" w:eastAsia="Arial" w:hAnsi="Arial" w:cs="Arial"/>
          <w:color w:val="000000" w:themeColor="text1"/>
          <w:sz w:val="20"/>
          <w:szCs w:val="20"/>
          <w:u w:color="000000"/>
          <w:bdr w:val="nil"/>
          <w:lang w:eastAsia="en-GB"/>
        </w:rPr>
        <w:t>policies</w:t>
      </w:r>
      <w:proofErr w:type="gramEnd"/>
      <w:r w:rsidRPr="0094071D">
        <w:rPr>
          <w:rFonts w:ascii="Arial" w:eastAsia="Arial" w:hAnsi="Arial" w:cs="Arial"/>
          <w:color w:val="000000" w:themeColor="text1"/>
          <w:sz w:val="20"/>
          <w:szCs w:val="20"/>
          <w:u w:color="000000"/>
          <w:bdr w:val="nil"/>
          <w:lang w:eastAsia="en-GB"/>
        </w:rPr>
        <w:t xml:space="preserve"> and School Development Plan to be covered each term. </w:t>
      </w:r>
    </w:p>
    <w:p w14:paraId="61A2347C" w14:textId="5E42C0F3" w:rsidR="009042C3" w:rsidRPr="00D01B2B" w:rsidRDefault="009042C3" w:rsidP="0094071D">
      <w:pPr>
        <w:shd w:val="clear" w:color="auto" w:fill="FFFFFF"/>
        <w:rPr>
          <w:rFonts w:ascii="Arial" w:eastAsia="Arial" w:hAnsi="Arial" w:cs="Arial"/>
          <w:color w:val="000000" w:themeColor="text1"/>
          <w:sz w:val="20"/>
          <w:szCs w:val="20"/>
          <w:u w:color="000000"/>
          <w:bdr w:val="nil"/>
          <w:lang w:eastAsia="en-GB"/>
        </w:rPr>
      </w:pPr>
    </w:p>
    <w:p w14:paraId="41F11AAC" w14:textId="5998FDA4" w:rsidR="009042C3" w:rsidRPr="00D01B2B" w:rsidRDefault="009042C3" w:rsidP="0094071D">
      <w:pPr>
        <w:shd w:val="clear" w:color="auto" w:fill="FFFFFF"/>
        <w:rPr>
          <w:rFonts w:ascii="Arial" w:eastAsia="Arial" w:hAnsi="Arial" w:cs="Arial"/>
          <w:color w:val="000000" w:themeColor="text1"/>
          <w:sz w:val="20"/>
          <w:szCs w:val="20"/>
          <w:u w:color="000000"/>
          <w:bdr w:val="nil"/>
          <w:lang w:eastAsia="en-GB"/>
        </w:rPr>
      </w:pPr>
    </w:p>
    <w:p w14:paraId="5D476F84" w14:textId="77777777" w:rsidR="009042C3" w:rsidRPr="00D01B2B" w:rsidRDefault="009042C3" w:rsidP="0094071D">
      <w:pPr>
        <w:shd w:val="clear" w:color="auto" w:fill="FFFFFF"/>
        <w:rPr>
          <w:rFonts w:ascii="Arial" w:eastAsia="Arial" w:hAnsi="Arial" w:cs="Arial"/>
          <w:color w:val="000000" w:themeColor="text1"/>
          <w:sz w:val="20"/>
          <w:szCs w:val="20"/>
          <w:u w:color="000000"/>
          <w:bdr w:val="nil"/>
          <w:lang w:eastAsia="en-GB"/>
        </w:rPr>
      </w:pPr>
    </w:p>
    <w:p w14:paraId="7C6CAAA1" w14:textId="77777777" w:rsidR="009042C3" w:rsidRPr="0094071D" w:rsidRDefault="009042C3" w:rsidP="0094071D">
      <w:pPr>
        <w:shd w:val="clear" w:color="auto" w:fill="FFFFFF"/>
        <w:rPr>
          <w:rFonts w:ascii="Arial" w:eastAsia="Arial" w:hAnsi="Arial" w:cs="Arial"/>
          <w:color w:val="000000" w:themeColor="text1"/>
          <w:sz w:val="20"/>
          <w:szCs w:val="20"/>
          <w:u w:color="000000"/>
          <w:bdr w:val="nil"/>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17"/>
        <w:gridCol w:w="4197"/>
      </w:tblGrid>
      <w:tr w:rsidR="009042C3" w:rsidRPr="00D01B2B" w14:paraId="1C814276" w14:textId="78448DA7" w:rsidTr="009042C3">
        <w:trPr>
          <w:trHeight w:val="406"/>
        </w:trPr>
        <w:tc>
          <w:tcPr>
            <w:tcW w:w="4817" w:type="dxa"/>
            <w:tcBorders>
              <w:top w:val="single" w:sz="2" w:space="0" w:color="000000"/>
              <w:left w:val="single" w:sz="2" w:space="0" w:color="000000"/>
              <w:bottom w:val="single" w:sz="2" w:space="0" w:color="auto"/>
              <w:right w:val="single" w:sz="2" w:space="0" w:color="000000"/>
            </w:tcBorders>
            <w:shd w:val="clear" w:color="auto" w:fill="auto"/>
            <w:vAlign w:val="center"/>
            <w:hideMark/>
          </w:tcPr>
          <w:p w14:paraId="0E242A8E" w14:textId="193DB0A6" w:rsidR="009042C3" w:rsidRPr="0094071D" w:rsidRDefault="009042C3" w:rsidP="009042C3">
            <w:pPr>
              <w:shd w:val="clear" w:color="auto" w:fill="FFFFFF"/>
              <w:jc w:val="center"/>
              <w:divId w:val="1728262210"/>
              <w:rPr>
                <w:rFonts w:ascii="Arial" w:eastAsia="Arial" w:hAnsi="Arial" w:cs="Arial"/>
                <w:color w:val="000000" w:themeColor="text1"/>
                <w:sz w:val="16"/>
                <w:szCs w:val="16"/>
                <w:u w:color="000000"/>
                <w:bdr w:val="nil"/>
                <w:lang w:eastAsia="en-GB"/>
              </w:rPr>
            </w:pPr>
            <w:r w:rsidRPr="0094071D">
              <w:rPr>
                <w:rFonts w:ascii="Arial" w:eastAsia="Arial" w:hAnsi="Arial" w:cs="Arial"/>
                <w:b/>
                <w:bCs/>
                <w:color w:val="000000" w:themeColor="text1"/>
                <w:sz w:val="16"/>
                <w:szCs w:val="16"/>
                <w:u w:color="000000"/>
                <w:bdr w:val="nil"/>
                <w:lang w:eastAsia="en-GB"/>
              </w:rPr>
              <w:lastRenderedPageBreak/>
              <w:t>Potential benefits to governors:</w:t>
            </w:r>
          </w:p>
        </w:tc>
        <w:tc>
          <w:tcPr>
            <w:tcW w:w="4197" w:type="dxa"/>
            <w:tcBorders>
              <w:top w:val="single" w:sz="2" w:space="0" w:color="000000"/>
              <w:left w:val="single" w:sz="2" w:space="0" w:color="000000"/>
              <w:bottom w:val="single" w:sz="2" w:space="0" w:color="auto"/>
              <w:right w:val="single" w:sz="2" w:space="0" w:color="000000"/>
            </w:tcBorders>
            <w:shd w:val="clear" w:color="auto" w:fill="auto"/>
            <w:vAlign w:val="center"/>
          </w:tcPr>
          <w:p w14:paraId="78FB24E5" w14:textId="6EAEA14D" w:rsidR="009042C3" w:rsidRPr="00D01B2B" w:rsidRDefault="009042C3" w:rsidP="009042C3">
            <w:pPr>
              <w:shd w:val="clear" w:color="auto" w:fill="FFFFFF"/>
              <w:jc w:val="center"/>
              <w:rPr>
                <w:rFonts w:ascii="Arial" w:eastAsia="Arial" w:hAnsi="Arial" w:cs="Arial"/>
                <w:b/>
                <w:bCs/>
                <w:color w:val="000000" w:themeColor="text1"/>
                <w:sz w:val="16"/>
                <w:szCs w:val="16"/>
                <w:u w:color="000000"/>
                <w:bdr w:val="nil"/>
                <w:lang w:eastAsia="en-GB"/>
              </w:rPr>
            </w:pPr>
            <w:r w:rsidRPr="0094071D">
              <w:rPr>
                <w:rFonts w:ascii="Arial" w:eastAsia="Arial" w:hAnsi="Arial" w:cs="Arial"/>
                <w:b/>
                <w:bCs/>
                <w:color w:val="000000" w:themeColor="text1"/>
                <w:sz w:val="16"/>
                <w:szCs w:val="16"/>
                <w:u w:color="000000"/>
                <w:bdr w:val="nil"/>
                <w:lang w:eastAsia="en-GB"/>
              </w:rPr>
              <w:t>Potential benefits to teachers:</w:t>
            </w:r>
          </w:p>
        </w:tc>
      </w:tr>
      <w:tr w:rsidR="009042C3" w:rsidRPr="00D01B2B" w14:paraId="6D94C81F" w14:textId="55C34E51" w:rsidTr="009042C3">
        <w:tc>
          <w:tcPr>
            <w:tcW w:w="4817" w:type="dxa"/>
            <w:tcBorders>
              <w:top w:val="single" w:sz="2" w:space="0" w:color="auto"/>
              <w:left w:val="single" w:sz="2" w:space="0" w:color="000000"/>
              <w:bottom w:val="single" w:sz="2" w:space="0" w:color="BFBFBF"/>
              <w:right w:val="single" w:sz="2" w:space="0" w:color="000000"/>
            </w:tcBorders>
            <w:shd w:val="clear" w:color="auto" w:fill="FFFFFF"/>
            <w:vAlign w:val="center"/>
            <w:hideMark/>
          </w:tcPr>
          <w:p w14:paraId="25DF572D" w14:textId="77777777" w:rsidR="009042C3" w:rsidRPr="0094071D" w:rsidRDefault="009042C3" w:rsidP="009042C3">
            <w:pPr>
              <w:numPr>
                <w:ilvl w:val="0"/>
                <w:numId w:val="36"/>
              </w:numPr>
              <w:shd w:val="clear" w:color="auto" w:fill="FFFFFF"/>
              <w:tabs>
                <w:tab w:val="num" w:pos="720"/>
              </w:tabs>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recognise and celebrate success of pupils and staff </w:t>
            </w:r>
          </w:p>
          <w:p w14:paraId="04201691" w14:textId="77777777" w:rsidR="009042C3" w:rsidRPr="0094071D" w:rsidRDefault="009042C3" w:rsidP="009042C3">
            <w:pPr>
              <w:numPr>
                <w:ilvl w:val="0"/>
                <w:numId w:val="36"/>
              </w:numPr>
              <w:shd w:val="clear" w:color="auto" w:fill="FFFFFF"/>
              <w:tabs>
                <w:tab w:val="num" w:pos="720"/>
              </w:tabs>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build an effective relationship with the staff and a better understanding of the context in which they work </w:t>
            </w:r>
          </w:p>
          <w:p w14:paraId="5E0E7B83" w14:textId="77777777" w:rsidR="009042C3" w:rsidRPr="0094071D" w:rsidRDefault="009042C3" w:rsidP="009042C3">
            <w:pPr>
              <w:numPr>
                <w:ilvl w:val="0"/>
                <w:numId w:val="36"/>
              </w:numPr>
              <w:shd w:val="clear" w:color="auto" w:fill="FFFFFF"/>
              <w:tabs>
                <w:tab w:val="num" w:pos="720"/>
              </w:tabs>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get to know the students </w:t>
            </w:r>
          </w:p>
          <w:p w14:paraId="6CA52B53" w14:textId="77777777" w:rsidR="009042C3" w:rsidRPr="0094071D" w:rsidRDefault="009042C3" w:rsidP="009042C3">
            <w:pPr>
              <w:numPr>
                <w:ilvl w:val="0"/>
                <w:numId w:val="36"/>
              </w:numPr>
              <w:shd w:val="clear" w:color="auto" w:fill="FFFFFF"/>
              <w:tabs>
                <w:tab w:val="num" w:pos="720"/>
              </w:tabs>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recognise different teaching styles </w:t>
            </w:r>
          </w:p>
          <w:p w14:paraId="177C0E15" w14:textId="77777777" w:rsidR="009042C3" w:rsidRPr="0094071D" w:rsidRDefault="009042C3" w:rsidP="009042C3">
            <w:pPr>
              <w:numPr>
                <w:ilvl w:val="0"/>
                <w:numId w:val="36"/>
              </w:numPr>
              <w:shd w:val="clear" w:color="auto" w:fill="FFFFFF"/>
              <w:tabs>
                <w:tab w:val="num" w:pos="720"/>
              </w:tabs>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monitor policies in action </w:t>
            </w:r>
          </w:p>
          <w:p w14:paraId="0D350A15" w14:textId="77777777" w:rsidR="009042C3" w:rsidRPr="0094071D" w:rsidRDefault="009042C3" w:rsidP="009042C3">
            <w:pPr>
              <w:numPr>
                <w:ilvl w:val="0"/>
                <w:numId w:val="36"/>
              </w:numPr>
              <w:shd w:val="clear" w:color="auto" w:fill="FFFFFF"/>
              <w:tabs>
                <w:tab w:val="num" w:pos="720"/>
              </w:tabs>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inform decision making </w:t>
            </w:r>
          </w:p>
          <w:p w14:paraId="481520B6" w14:textId="1AA3CEB5" w:rsidR="009042C3" w:rsidRPr="0094071D" w:rsidRDefault="009042C3" w:rsidP="009042C3">
            <w:pPr>
              <w:numPr>
                <w:ilvl w:val="0"/>
                <w:numId w:val="36"/>
              </w:numPr>
              <w:shd w:val="clear" w:color="auto" w:fill="FFFFFF"/>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find out what resources are needed and prioritise them </w:t>
            </w:r>
          </w:p>
        </w:tc>
        <w:tc>
          <w:tcPr>
            <w:tcW w:w="4197" w:type="dxa"/>
            <w:tcBorders>
              <w:top w:val="single" w:sz="2" w:space="0" w:color="auto"/>
              <w:left w:val="single" w:sz="2" w:space="0" w:color="000000"/>
              <w:bottom w:val="single" w:sz="2" w:space="0" w:color="BFBFBF"/>
              <w:right w:val="single" w:sz="2" w:space="0" w:color="000000"/>
            </w:tcBorders>
            <w:shd w:val="clear" w:color="auto" w:fill="FFFFFF"/>
            <w:vAlign w:val="center"/>
          </w:tcPr>
          <w:p w14:paraId="75EC3AB3" w14:textId="77777777" w:rsidR="009042C3" w:rsidRPr="0094071D" w:rsidRDefault="009042C3" w:rsidP="009042C3">
            <w:pPr>
              <w:numPr>
                <w:ilvl w:val="0"/>
                <w:numId w:val="37"/>
              </w:numPr>
              <w:shd w:val="clear" w:color="auto" w:fill="FFFFFF"/>
              <w:ind w:left="360"/>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ensure governors understand the reality of the classroom </w:t>
            </w:r>
          </w:p>
          <w:p w14:paraId="0294D1FA" w14:textId="77777777" w:rsidR="009042C3" w:rsidRPr="0094071D" w:rsidRDefault="009042C3" w:rsidP="009042C3">
            <w:pPr>
              <w:numPr>
                <w:ilvl w:val="0"/>
                <w:numId w:val="37"/>
              </w:numPr>
              <w:shd w:val="clear" w:color="auto" w:fill="FFFFFF"/>
              <w:ind w:left="360"/>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get to know governors </w:t>
            </w:r>
          </w:p>
          <w:p w14:paraId="4353890B" w14:textId="29931864" w:rsidR="009042C3" w:rsidRPr="0094071D" w:rsidRDefault="009042C3" w:rsidP="009042C3">
            <w:pPr>
              <w:numPr>
                <w:ilvl w:val="0"/>
                <w:numId w:val="37"/>
              </w:numPr>
              <w:shd w:val="clear" w:color="auto" w:fill="FFFFFF"/>
              <w:ind w:left="360"/>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To understand better the governors’</w:t>
            </w:r>
            <w:r w:rsidRPr="00D01B2B">
              <w:rPr>
                <w:rFonts w:ascii="Arial" w:eastAsia="Arial" w:hAnsi="Arial" w:cs="Arial"/>
                <w:color w:val="000000" w:themeColor="text1"/>
                <w:sz w:val="16"/>
                <w:szCs w:val="16"/>
                <w:u w:color="000000"/>
                <w:bdr w:val="nil"/>
                <w:lang w:eastAsia="en-GB"/>
              </w:rPr>
              <w:t xml:space="preserve"> </w:t>
            </w:r>
            <w:r w:rsidRPr="0094071D">
              <w:rPr>
                <w:rFonts w:ascii="Arial" w:eastAsia="Arial" w:hAnsi="Arial" w:cs="Arial"/>
                <w:color w:val="000000" w:themeColor="text1"/>
                <w:sz w:val="16"/>
                <w:szCs w:val="16"/>
                <w:u w:color="000000"/>
                <w:bdr w:val="nil"/>
                <w:lang w:eastAsia="en-GB"/>
              </w:rPr>
              <w:t xml:space="preserve">roles and responsibilities </w:t>
            </w:r>
          </w:p>
          <w:p w14:paraId="539113BC" w14:textId="7199E156" w:rsidR="009042C3" w:rsidRPr="0094071D" w:rsidRDefault="009042C3" w:rsidP="009042C3">
            <w:pPr>
              <w:numPr>
                <w:ilvl w:val="0"/>
                <w:numId w:val="37"/>
              </w:numPr>
              <w:shd w:val="clear" w:color="auto" w:fill="FFFFFF"/>
              <w:ind w:left="360"/>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have an opportunity to reflect on practice through discussion </w:t>
            </w:r>
          </w:p>
          <w:p w14:paraId="40A04D45" w14:textId="51F9F937" w:rsidR="009042C3" w:rsidRPr="00D01B2B" w:rsidRDefault="009042C3" w:rsidP="009042C3">
            <w:pPr>
              <w:numPr>
                <w:ilvl w:val="0"/>
                <w:numId w:val="37"/>
              </w:numPr>
              <w:shd w:val="clear" w:color="auto" w:fill="FFFFFF"/>
              <w:ind w:left="360"/>
              <w:rPr>
                <w:rFonts w:ascii="Arial" w:eastAsia="Arial" w:hAnsi="Arial" w:cs="Arial"/>
                <w:color w:val="000000" w:themeColor="text1"/>
                <w:sz w:val="16"/>
                <w:szCs w:val="16"/>
                <w:u w:color="000000"/>
                <w:bdr w:val="nil"/>
                <w:lang w:eastAsia="en-GB"/>
              </w:rPr>
            </w:pPr>
            <w:r w:rsidRPr="0094071D">
              <w:rPr>
                <w:rFonts w:ascii="Arial" w:eastAsia="Arial" w:hAnsi="Arial" w:cs="Arial"/>
                <w:color w:val="000000" w:themeColor="text1"/>
                <w:sz w:val="16"/>
                <w:szCs w:val="16"/>
                <w:u w:color="000000"/>
                <w:bdr w:val="nil"/>
                <w:lang w:eastAsia="en-GB"/>
              </w:rPr>
              <w:t xml:space="preserve">To highlight the need for </w:t>
            </w:r>
            <w:proofErr w:type="gramStart"/>
            <w:r w:rsidRPr="0094071D">
              <w:rPr>
                <w:rFonts w:ascii="Arial" w:eastAsia="Arial" w:hAnsi="Arial" w:cs="Arial"/>
                <w:color w:val="000000" w:themeColor="text1"/>
                <w:sz w:val="16"/>
                <w:szCs w:val="16"/>
                <w:u w:color="000000"/>
                <w:bdr w:val="nil"/>
                <w:lang w:eastAsia="en-GB"/>
              </w:rPr>
              <w:t>particular</w:t>
            </w:r>
            <w:r w:rsidRPr="00D01B2B">
              <w:rPr>
                <w:rFonts w:ascii="Arial" w:eastAsia="Arial" w:hAnsi="Arial" w:cs="Arial"/>
                <w:color w:val="000000" w:themeColor="text1"/>
                <w:sz w:val="16"/>
                <w:szCs w:val="16"/>
                <w:u w:color="000000"/>
                <w:bdr w:val="nil"/>
                <w:lang w:eastAsia="en-GB"/>
              </w:rPr>
              <w:t xml:space="preserve"> </w:t>
            </w:r>
            <w:r w:rsidRPr="0094071D">
              <w:rPr>
                <w:rFonts w:ascii="Arial" w:eastAsia="Arial" w:hAnsi="Arial" w:cs="Arial"/>
                <w:color w:val="000000" w:themeColor="text1"/>
                <w:sz w:val="16"/>
                <w:szCs w:val="16"/>
                <w:u w:color="000000"/>
                <w:bdr w:val="nil"/>
                <w:lang w:eastAsia="en-GB"/>
              </w:rPr>
              <w:t>resources</w:t>
            </w:r>
            <w:proofErr w:type="gramEnd"/>
            <w:r w:rsidRPr="0094071D">
              <w:rPr>
                <w:rFonts w:ascii="Arial" w:eastAsia="Arial" w:hAnsi="Arial" w:cs="Arial"/>
                <w:color w:val="000000" w:themeColor="text1"/>
                <w:sz w:val="16"/>
                <w:szCs w:val="16"/>
                <w:u w:color="000000"/>
                <w:bdr w:val="nil"/>
                <w:lang w:eastAsia="en-GB"/>
              </w:rPr>
              <w:t xml:space="preserve"> </w:t>
            </w:r>
          </w:p>
        </w:tc>
      </w:tr>
    </w:tbl>
    <w:p w14:paraId="7FCE3D93" w14:textId="77777777" w:rsidR="0094071D" w:rsidRPr="0094071D" w:rsidRDefault="0094071D" w:rsidP="0094071D">
      <w:pPr>
        <w:shd w:val="clear" w:color="auto" w:fill="FFFFFF"/>
        <w:rPr>
          <w:rFonts w:ascii="Arial" w:eastAsia="Arial" w:hAnsi="Arial" w:cs="Arial"/>
          <w:vanish/>
          <w:color w:val="000000" w:themeColor="text1"/>
          <w:sz w:val="20"/>
          <w:szCs w:val="20"/>
          <w:u w:color="000000"/>
          <w:bdr w:val="nil"/>
          <w:lang w:eastAsia="en-GB"/>
        </w:rPr>
      </w:pPr>
    </w:p>
    <w:p w14:paraId="120CAD0B" w14:textId="77777777" w:rsidR="009042C3" w:rsidRPr="00D01B2B" w:rsidRDefault="009042C3" w:rsidP="0094071D">
      <w:pPr>
        <w:shd w:val="clear" w:color="auto" w:fill="FFFFFF"/>
        <w:rPr>
          <w:rFonts w:ascii="Arial" w:eastAsia="Arial" w:hAnsi="Arial" w:cs="Arial"/>
          <w:b/>
          <w:bCs/>
          <w:color w:val="000000" w:themeColor="text1"/>
          <w:sz w:val="20"/>
          <w:szCs w:val="20"/>
          <w:u w:color="000000"/>
          <w:bdr w:val="nil"/>
          <w:lang w:eastAsia="en-GB"/>
        </w:rPr>
      </w:pPr>
    </w:p>
    <w:p w14:paraId="4ADFC198" w14:textId="7E1BF82C"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b/>
          <w:bCs/>
          <w:color w:val="000000" w:themeColor="text1"/>
          <w:sz w:val="20"/>
          <w:szCs w:val="20"/>
          <w:u w:color="000000"/>
          <w:bdr w:val="nil"/>
          <w:lang w:eastAsia="en-GB"/>
        </w:rPr>
        <w:t xml:space="preserve">Monitoring and evaluation of implementation and impact </w:t>
      </w:r>
    </w:p>
    <w:p w14:paraId="0512D0DE" w14:textId="3AF6EDAB"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Governors’ visits will be an agenda item at the termly meeting of the governing </w:t>
      </w:r>
      <w:r w:rsidR="009042C3" w:rsidRPr="00D01B2B">
        <w:rPr>
          <w:rFonts w:ascii="Arial" w:eastAsia="Arial" w:hAnsi="Arial" w:cs="Arial"/>
          <w:color w:val="000000" w:themeColor="text1"/>
          <w:sz w:val="20"/>
          <w:szCs w:val="20"/>
          <w:u w:color="000000"/>
          <w:bdr w:val="nil"/>
          <w:lang w:eastAsia="en-GB"/>
        </w:rPr>
        <w:t>committee</w:t>
      </w:r>
      <w:r w:rsidRPr="0094071D">
        <w:rPr>
          <w:rFonts w:ascii="Arial" w:eastAsia="Arial" w:hAnsi="Arial" w:cs="Arial"/>
          <w:color w:val="000000" w:themeColor="text1"/>
          <w:sz w:val="20"/>
          <w:szCs w:val="20"/>
          <w:u w:color="000000"/>
          <w:bdr w:val="nil"/>
          <w:lang w:eastAsia="en-GB"/>
        </w:rPr>
        <w:t xml:space="preserve">. At the final meeting of each academic year the Visit Governor will report the number of visits conducted and the areas of focus. The Governing </w:t>
      </w:r>
      <w:r w:rsidR="00E02F36" w:rsidRPr="00D01B2B">
        <w:rPr>
          <w:rFonts w:ascii="Arial" w:eastAsia="Arial" w:hAnsi="Arial" w:cs="Arial"/>
          <w:color w:val="000000" w:themeColor="text1"/>
          <w:sz w:val="20"/>
          <w:szCs w:val="20"/>
          <w:u w:color="000000"/>
          <w:bdr w:val="nil"/>
          <w:lang w:eastAsia="en-GB"/>
        </w:rPr>
        <w:t>Committee</w:t>
      </w:r>
      <w:r w:rsidRPr="0094071D">
        <w:rPr>
          <w:rFonts w:ascii="Arial" w:eastAsia="Arial" w:hAnsi="Arial" w:cs="Arial"/>
          <w:color w:val="000000" w:themeColor="text1"/>
          <w:sz w:val="20"/>
          <w:szCs w:val="20"/>
          <w:u w:color="000000"/>
          <w:bdr w:val="nil"/>
          <w:lang w:eastAsia="en-GB"/>
        </w:rPr>
        <w:t xml:space="preserve"> will evaluate the extent to which visits have informed whole governing body understanding of the school’s work. Staff governors will feedback from colleagues and describe the extent to which staff’s understanding of the governing body’s role has been enhanced. </w:t>
      </w:r>
    </w:p>
    <w:p w14:paraId="3DE396A9" w14:textId="77777777" w:rsidR="0094071D" w:rsidRPr="0094071D" w:rsidRDefault="0094071D" w:rsidP="0094071D">
      <w:pPr>
        <w:shd w:val="clear" w:color="auto" w:fill="FFFFFF"/>
        <w:rPr>
          <w:rFonts w:ascii="Arial" w:eastAsia="Arial" w:hAnsi="Arial" w:cs="Arial"/>
          <w:color w:val="000000" w:themeColor="text1"/>
          <w:sz w:val="20"/>
          <w:szCs w:val="20"/>
          <w:u w:color="000000"/>
          <w:bdr w:val="nil"/>
          <w:lang w:eastAsia="en-GB"/>
        </w:rPr>
      </w:pPr>
      <w:r w:rsidRPr="0094071D">
        <w:rPr>
          <w:rFonts w:ascii="Arial" w:eastAsia="Arial" w:hAnsi="Arial" w:cs="Arial"/>
          <w:color w:val="000000" w:themeColor="text1"/>
          <w:sz w:val="20"/>
          <w:szCs w:val="20"/>
          <w:u w:color="000000"/>
          <w:bdr w:val="nil"/>
          <w:lang w:eastAsia="en-GB"/>
        </w:rPr>
        <w:t xml:space="preserve">The governing body can then consider the following, and make any changes to this policy and the governor school visit form that may be required: </w:t>
      </w:r>
    </w:p>
    <w:p w14:paraId="3BE4F31C" w14:textId="77777777" w:rsidR="009042C3" w:rsidRPr="00D01B2B" w:rsidRDefault="0094071D" w:rsidP="009042C3">
      <w:pPr>
        <w:pStyle w:val="ListParagraph"/>
        <w:numPr>
          <w:ilvl w:val="0"/>
          <w:numId w:val="40"/>
        </w:numPr>
        <w:shd w:val="clear" w:color="auto" w:fill="FFFFFF"/>
        <w:rPr>
          <w:rFonts w:ascii="Arial" w:eastAsia="Arial" w:hAnsi="Arial" w:cs="Arial"/>
          <w:color w:val="000000" w:themeColor="text1"/>
          <w:sz w:val="20"/>
          <w:szCs w:val="20"/>
          <w:u w:color="000000"/>
          <w:bdr w:val="nil"/>
          <w:lang w:eastAsia="en-GB"/>
        </w:rPr>
      </w:pPr>
      <w:r w:rsidRPr="00D01B2B">
        <w:rPr>
          <w:rFonts w:ascii="Arial" w:eastAsia="Arial" w:hAnsi="Arial" w:cs="Arial"/>
          <w:color w:val="000000" w:themeColor="text1"/>
          <w:sz w:val="20"/>
          <w:szCs w:val="20"/>
          <w:u w:color="000000"/>
          <w:bdr w:val="nil"/>
          <w:lang w:eastAsia="en-GB"/>
        </w:rPr>
        <w:t>Are the visits achieving the potential benefits identified?</w:t>
      </w:r>
    </w:p>
    <w:p w14:paraId="0636C632" w14:textId="77777777" w:rsidR="009042C3" w:rsidRPr="00D01B2B" w:rsidRDefault="0094071D" w:rsidP="009042C3">
      <w:pPr>
        <w:pStyle w:val="ListParagraph"/>
        <w:numPr>
          <w:ilvl w:val="0"/>
          <w:numId w:val="40"/>
        </w:numPr>
        <w:shd w:val="clear" w:color="auto" w:fill="FFFFFF"/>
        <w:rPr>
          <w:rFonts w:ascii="Arial" w:eastAsia="Arial" w:hAnsi="Arial" w:cs="Arial"/>
          <w:color w:val="000000" w:themeColor="text1"/>
          <w:sz w:val="20"/>
          <w:szCs w:val="20"/>
          <w:u w:color="000000"/>
          <w:bdr w:val="nil"/>
          <w:lang w:eastAsia="en-GB"/>
        </w:rPr>
      </w:pPr>
      <w:r w:rsidRPr="00D01B2B">
        <w:rPr>
          <w:rFonts w:ascii="Arial" w:eastAsia="Arial" w:hAnsi="Arial" w:cs="Arial"/>
          <w:color w:val="000000" w:themeColor="text1"/>
          <w:sz w:val="20"/>
          <w:szCs w:val="20"/>
          <w:u w:color="000000"/>
          <w:bdr w:val="nil"/>
          <w:lang w:eastAsia="en-GB"/>
        </w:rPr>
        <w:t>What worked well?</w:t>
      </w:r>
    </w:p>
    <w:p w14:paraId="7F599A73" w14:textId="77777777" w:rsidR="009042C3" w:rsidRPr="00D01B2B" w:rsidRDefault="0094071D" w:rsidP="009042C3">
      <w:pPr>
        <w:pStyle w:val="ListParagraph"/>
        <w:numPr>
          <w:ilvl w:val="0"/>
          <w:numId w:val="40"/>
        </w:numPr>
        <w:shd w:val="clear" w:color="auto" w:fill="FFFFFF"/>
        <w:rPr>
          <w:rFonts w:ascii="Arial" w:eastAsia="Arial" w:hAnsi="Arial" w:cs="Arial"/>
          <w:color w:val="000000" w:themeColor="text1"/>
          <w:sz w:val="20"/>
          <w:szCs w:val="20"/>
          <w:u w:color="000000"/>
          <w:bdr w:val="nil"/>
          <w:lang w:eastAsia="en-GB"/>
        </w:rPr>
      </w:pPr>
      <w:r w:rsidRPr="00D01B2B">
        <w:rPr>
          <w:rFonts w:ascii="Arial" w:eastAsia="Arial" w:hAnsi="Arial" w:cs="Arial"/>
          <w:color w:val="000000" w:themeColor="text1"/>
          <w:sz w:val="20"/>
          <w:szCs w:val="20"/>
          <w:u w:color="000000"/>
          <w:bdr w:val="nil"/>
          <w:lang w:eastAsia="en-GB"/>
        </w:rPr>
        <w:t>Have there been any unexpected benefits?</w:t>
      </w:r>
    </w:p>
    <w:p w14:paraId="5F17AC35" w14:textId="10CC9066" w:rsidR="00D01B2B" w:rsidRPr="00D01B2B" w:rsidRDefault="0094071D" w:rsidP="009042C3">
      <w:pPr>
        <w:pStyle w:val="ListParagraph"/>
        <w:numPr>
          <w:ilvl w:val="0"/>
          <w:numId w:val="40"/>
        </w:numPr>
        <w:shd w:val="clear" w:color="auto" w:fill="FFFFFF"/>
        <w:rPr>
          <w:rFonts w:ascii="Arial" w:eastAsia="Arial" w:hAnsi="Arial" w:cs="Arial"/>
          <w:color w:val="000000" w:themeColor="text1"/>
          <w:sz w:val="20"/>
          <w:szCs w:val="20"/>
          <w:u w:color="000000"/>
          <w:bdr w:val="nil"/>
          <w:lang w:eastAsia="en-GB"/>
        </w:rPr>
      </w:pPr>
      <w:r w:rsidRPr="00D01B2B">
        <w:rPr>
          <w:rFonts w:ascii="Arial" w:eastAsia="Arial" w:hAnsi="Arial" w:cs="Arial"/>
          <w:color w:val="000000" w:themeColor="text1"/>
          <w:sz w:val="20"/>
          <w:szCs w:val="20"/>
          <w:u w:color="000000"/>
          <w:bdr w:val="nil"/>
          <w:lang w:eastAsia="en-GB"/>
        </w:rPr>
        <w:t xml:space="preserve">How can we make our practice even better? </w:t>
      </w:r>
      <w:r w:rsidRPr="00D01B2B">
        <w:rPr>
          <w:rFonts w:ascii="MS Gothic" w:eastAsia="MS Gothic" w:hAnsi="MS Gothic" w:cs="MS Gothic" w:hint="eastAsia"/>
          <w:color w:val="000000" w:themeColor="text1"/>
          <w:sz w:val="20"/>
          <w:szCs w:val="20"/>
          <w:u w:color="000000"/>
          <w:bdr w:val="nil"/>
          <w:lang w:eastAsia="en-GB"/>
        </w:rPr>
        <w:t> </w:t>
      </w:r>
      <w:r w:rsidRPr="00D01B2B">
        <w:rPr>
          <w:rFonts w:ascii="Arial" w:eastAsia="Arial" w:hAnsi="Arial" w:cs="Arial"/>
          <w:color w:val="000000" w:themeColor="text1"/>
          <w:sz w:val="20"/>
          <w:szCs w:val="20"/>
          <w:u w:color="000000"/>
          <w:bdr w:val="nil"/>
          <w:lang w:eastAsia="en-GB"/>
        </w:rPr>
        <w:t xml:space="preserve"> </w:t>
      </w:r>
    </w:p>
    <w:p w14:paraId="12CC61BD" w14:textId="77777777" w:rsidR="00D01B2B" w:rsidRPr="00D01B2B" w:rsidRDefault="00D01B2B">
      <w:pPr>
        <w:rPr>
          <w:rFonts w:ascii="Arial" w:eastAsia="Arial" w:hAnsi="Arial" w:cs="Arial"/>
          <w:color w:val="000000" w:themeColor="text1"/>
          <w:sz w:val="20"/>
          <w:szCs w:val="20"/>
          <w:u w:color="000000"/>
          <w:bdr w:val="nil"/>
          <w:lang w:eastAsia="en-GB"/>
        </w:rPr>
      </w:pPr>
      <w:r w:rsidRPr="00D01B2B">
        <w:rPr>
          <w:rFonts w:ascii="Arial" w:eastAsia="Arial" w:hAnsi="Arial" w:cs="Arial"/>
          <w:color w:val="000000" w:themeColor="text1"/>
          <w:sz w:val="20"/>
          <w:szCs w:val="20"/>
          <w:u w:color="000000"/>
          <w:bdr w:val="nil"/>
          <w:lang w:eastAsia="en-GB"/>
        </w:rPr>
        <w:br w:type="page"/>
      </w:r>
    </w:p>
    <w:p w14:paraId="061939D7" w14:textId="1A66F02D" w:rsidR="0094071D" w:rsidRPr="00D01B2B" w:rsidRDefault="00D01B2B" w:rsidP="00D01B2B">
      <w:pPr>
        <w:pStyle w:val="Heading1"/>
      </w:pPr>
      <w:bookmarkStart w:id="11" w:name="_Toc84845021"/>
      <w:r w:rsidRPr="00D01B2B">
        <w:lastRenderedPageBreak/>
        <w:t>Appendix 1: Swainswick Church School Committee Mapping to the BWMAT Scheme of Delegation</w:t>
      </w:r>
      <w:bookmarkEnd w:id="11"/>
    </w:p>
    <w:p w14:paraId="197436CC" w14:textId="77777777" w:rsidR="00D01B2B" w:rsidRPr="00D01B2B" w:rsidRDefault="00D01B2B" w:rsidP="0094071D">
      <w:pPr>
        <w:shd w:val="clear" w:color="auto" w:fill="FFFFFF"/>
        <w:rPr>
          <w:rFonts w:ascii="Arial" w:eastAsia="Arial" w:hAnsi="Arial" w:cs="Arial"/>
          <w:color w:val="000000" w:themeColor="text1"/>
          <w:sz w:val="20"/>
          <w:szCs w:val="20"/>
          <w:u w:color="000000"/>
          <w:bdr w:val="nil"/>
          <w:lang w:eastAsia="en-GB"/>
        </w:rPr>
      </w:pPr>
    </w:p>
    <w:sectPr w:rsidR="00D01B2B" w:rsidRPr="00D01B2B" w:rsidSect="0008235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B8F"/>
    <w:multiLevelType w:val="hybridMultilevel"/>
    <w:tmpl w:val="CF20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726F"/>
    <w:multiLevelType w:val="multilevel"/>
    <w:tmpl w:val="DFD6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D6F27"/>
    <w:multiLevelType w:val="multilevel"/>
    <w:tmpl w:val="D2FED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942BA"/>
    <w:multiLevelType w:val="multilevel"/>
    <w:tmpl w:val="4140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61D15"/>
    <w:multiLevelType w:val="multilevel"/>
    <w:tmpl w:val="C94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35FC4"/>
    <w:multiLevelType w:val="multilevel"/>
    <w:tmpl w:val="7FB2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6025F"/>
    <w:multiLevelType w:val="multilevel"/>
    <w:tmpl w:val="39E6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15AEF"/>
    <w:multiLevelType w:val="hybridMultilevel"/>
    <w:tmpl w:val="E38AA0FA"/>
    <w:lvl w:ilvl="0" w:tplc="DDA82C4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BBE"/>
    <w:multiLevelType w:val="multilevel"/>
    <w:tmpl w:val="E2C6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C2BBA"/>
    <w:multiLevelType w:val="hybridMultilevel"/>
    <w:tmpl w:val="59742C14"/>
    <w:lvl w:ilvl="0" w:tplc="E876BA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BA1678"/>
    <w:multiLevelType w:val="multilevel"/>
    <w:tmpl w:val="C56436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6662AA"/>
    <w:multiLevelType w:val="hybridMultilevel"/>
    <w:tmpl w:val="842AB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67E3E"/>
    <w:multiLevelType w:val="hybridMultilevel"/>
    <w:tmpl w:val="DA5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03B00"/>
    <w:multiLevelType w:val="hybridMultilevel"/>
    <w:tmpl w:val="82462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FE6750"/>
    <w:multiLevelType w:val="multilevel"/>
    <w:tmpl w:val="6EC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1A546C"/>
    <w:multiLevelType w:val="multilevel"/>
    <w:tmpl w:val="E8E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AE7B83"/>
    <w:multiLevelType w:val="hybridMultilevel"/>
    <w:tmpl w:val="3ED25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2A1A87"/>
    <w:multiLevelType w:val="multilevel"/>
    <w:tmpl w:val="ADB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172FC5"/>
    <w:multiLevelType w:val="multilevel"/>
    <w:tmpl w:val="4140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2425F0"/>
    <w:multiLevelType w:val="hybridMultilevel"/>
    <w:tmpl w:val="3E0E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811A7"/>
    <w:multiLevelType w:val="multilevel"/>
    <w:tmpl w:val="DED2AAEA"/>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B82A97"/>
    <w:multiLevelType w:val="multilevel"/>
    <w:tmpl w:val="2E16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4666EE"/>
    <w:multiLevelType w:val="multilevel"/>
    <w:tmpl w:val="008C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BD2CBD"/>
    <w:multiLevelType w:val="hybridMultilevel"/>
    <w:tmpl w:val="78280704"/>
    <w:lvl w:ilvl="0" w:tplc="EACA0594">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C5EA2"/>
    <w:multiLevelType w:val="multilevel"/>
    <w:tmpl w:val="6A802A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3665A1F"/>
    <w:multiLevelType w:val="multilevel"/>
    <w:tmpl w:val="5C38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36FEA"/>
    <w:multiLevelType w:val="multilevel"/>
    <w:tmpl w:val="5D5A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CF20B2"/>
    <w:multiLevelType w:val="multilevel"/>
    <w:tmpl w:val="F94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770728"/>
    <w:multiLevelType w:val="hybridMultilevel"/>
    <w:tmpl w:val="7296413A"/>
    <w:lvl w:ilvl="0" w:tplc="C890E796">
      <w:start w:val="1"/>
      <w:numFmt w:val="bullet"/>
      <w:lvlText w:val="•"/>
      <w:lvlJc w:val="left"/>
      <w:pPr>
        <w:tabs>
          <w:tab w:val="num" w:pos="720"/>
        </w:tabs>
        <w:ind w:left="720" w:hanging="360"/>
      </w:pPr>
      <w:rPr>
        <w:rFonts w:ascii="Times New Roman" w:hAnsi="Times New Roman" w:hint="default"/>
      </w:rPr>
    </w:lvl>
    <w:lvl w:ilvl="1" w:tplc="21005090" w:tentative="1">
      <w:start w:val="1"/>
      <w:numFmt w:val="bullet"/>
      <w:lvlText w:val="•"/>
      <w:lvlJc w:val="left"/>
      <w:pPr>
        <w:tabs>
          <w:tab w:val="num" w:pos="1440"/>
        </w:tabs>
        <w:ind w:left="1440" w:hanging="360"/>
      </w:pPr>
      <w:rPr>
        <w:rFonts w:ascii="Times New Roman" w:hAnsi="Times New Roman" w:hint="default"/>
      </w:rPr>
    </w:lvl>
    <w:lvl w:ilvl="2" w:tplc="1258201E" w:tentative="1">
      <w:start w:val="1"/>
      <w:numFmt w:val="bullet"/>
      <w:lvlText w:val="•"/>
      <w:lvlJc w:val="left"/>
      <w:pPr>
        <w:tabs>
          <w:tab w:val="num" w:pos="2160"/>
        </w:tabs>
        <w:ind w:left="2160" w:hanging="360"/>
      </w:pPr>
      <w:rPr>
        <w:rFonts w:ascii="Times New Roman" w:hAnsi="Times New Roman" w:hint="default"/>
      </w:rPr>
    </w:lvl>
    <w:lvl w:ilvl="3" w:tplc="8F08B700" w:tentative="1">
      <w:start w:val="1"/>
      <w:numFmt w:val="bullet"/>
      <w:lvlText w:val="•"/>
      <w:lvlJc w:val="left"/>
      <w:pPr>
        <w:tabs>
          <w:tab w:val="num" w:pos="2880"/>
        </w:tabs>
        <w:ind w:left="2880" w:hanging="360"/>
      </w:pPr>
      <w:rPr>
        <w:rFonts w:ascii="Times New Roman" w:hAnsi="Times New Roman" w:hint="default"/>
      </w:rPr>
    </w:lvl>
    <w:lvl w:ilvl="4" w:tplc="10D294CC" w:tentative="1">
      <w:start w:val="1"/>
      <w:numFmt w:val="bullet"/>
      <w:lvlText w:val="•"/>
      <w:lvlJc w:val="left"/>
      <w:pPr>
        <w:tabs>
          <w:tab w:val="num" w:pos="3600"/>
        </w:tabs>
        <w:ind w:left="3600" w:hanging="360"/>
      </w:pPr>
      <w:rPr>
        <w:rFonts w:ascii="Times New Roman" w:hAnsi="Times New Roman" w:hint="default"/>
      </w:rPr>
    </w:lvl>
    <w:lvl w:ilvl="5" w:tplc="F2F0827C" w:tentative="1">
      <w:start w:val="1"/>
      <w:numFmt w:val="bullet"/>
      <w:lvlText w:val="•"/>
      <w:lvlJc w:val="left"/>
      <w:pPr>
        <w:tabs>
          <w:tab w:val="num" w:pos="4320"/>
        </w:tabs>
        <w:ind w:left="4320" w:hanging="360"/>
      </w:pPr>
      <w:rPr>
        <w:rFonts w:ascii="Times New Roman" w:hAnsi="Times New Roman" w:hint="default"/>
      </w:rPr>
    </w:lvl>
    <w:lvl w:ilvl="6" w:tplc="4F1AFA18" w:tentative="1">
      <w:start w:val="1"/>
      <w:numFmt w:val="bullet"/>
      <w:lvlText w:val="•"/>
      <w:lvlJc w:val="left"/>
      <w:pPr>
        <w:tabs>
          <w:tab w:val="num" w:pos="5040"/>
        </w:tabs>
        <w:ind w:left="5040" w:hanging="360"/>
      </w:pPr>
      <w:rPr>
        <w:rFonts w:ascii="Times New Roman" w:hAnsi="Times New Roman" w:hint="default"/>
      </w:rPr>
    </w:lvl>
    <w:lvl w:ilvl="7" w:tplc="2FA082B4" w:tentative="1">
      <w:start w:val="1"/>
      <w:numFmt w:val="bullet"/>
      <w:lvlText w:val="•"/>
      <w:lvlJc w:val="left"/>
      <w:pPr>
        <w:tabs>
          <w:tab w:val="num" w:pos="5760"/>
        </w:tabs>
        <w:ind w:left="5760" w:hanging="360"/>
      </w:pPr>
      <w:rPr>
        <w:rFonts w:ascii="Times New Roman" w:hAnsi="Times New Roman" w:hint="default"/>
      </w:rPr>
    </w:lvl>
    <w:lvl w:ilvl="8" w:tplc="B3A8B58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A8E36E6"/>
    <w:multiLevelType w:val="multilevel"/>
    <w:tmpl w:val="A7481908"/>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A51BC1"/>
    <w:multiLevelType w:val="multilevel"/>
    <w:tmpl w:val="A748190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AC3D01"/>
    <w:multiLevelType w:val="hybridMultilevel"/>
    <w:tmpl w:val="1F8E0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424A0"/>
    <w:multiLevelType w:val="multilevel"/>
    <w:tmpl w:val="84866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9B67E5"/>
    <w:multiLevelType w:val="multilevel"/>
    <w:tmpl w:val="FE9A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627CFF"/>
    <w:multiLevelType w:val="hybridMultilevel"/>
    <w:tmpl w:val="7C564C04"/>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9A1123"/>
    <w:multiLevelType w:val="multilevel"/>
    <w:tmpl w:val="2B4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F305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6D5B76"/>
    <w:multiLevelType w:val="multilevel"/>
    <w:tmpl w:val="008C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734EE2"/>
    <w:multiLevelType w:val="multilevel"/>
    <w:tmpl w:val="0636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7F070E"/>
    <w:multiLevelType w:val="multilevel"/>
    <w:tmpl w:val="878E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181BA5"/>
    <w:multiLevelType w:val="multilevel"/>
    <w:tmpl w:val="90EC4B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FDB3B11"/>
    <w:multiLevelType w:val="multilevel"/>
    <w:tmpl w:val="5C86ED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1"/>
  </w:num>
  <w:num w:numId="2">
    <w:abstractNumId w:val="8"/>
  </w:num>
  <w:num w:numId="3">
    <w:abstractNumId w:val="23"/>
  </w:num>
  <w:num w:numId="4">
    <w:abstractNumId w:val="34"/>
  </w:num>
  <w:num w:numId="5">
    <w:abstractNumId w:val="11"/>
  </w:num>
  <w:num w:numId="6">
    <w:abstractNumId w:val="41"/>
  </w:num>
  <w:num w:numId="7">
    <w:abstractNumId w:val="38"/>
  </w:num>
  <w:num w:numId="8">
    <w:abstractNumId w:val="24"/>
  </w:num>
  <w:num w:numId="9">
    <w:abstractNumId w:val="28"/>
  </w:num>
  <w:num w:numId="10">
    <w:abstractNumId w:val="27"/>
  </w:num>
  <w:num w:numId="11">
    <w:abstractNumId w:val="12"/>
  </w:num>
  <w:num w:numId="12">
    <w:abstractNumId w:val="17"/>
  </w:num>
  <w:num w:numId="13">
    <w:abstractNumId w:val="26"/>
  </w:num>
  <w:num w:numId="14">
    <w:abstractNumId w:val="33"/>
  </w:num>
  <w:num w:numId="15">
    <w:abstractNumId w:val="6"/>
  </w:num>
  <w:num w:numId="16">
    <w:abstractNumId w:val="5"/>
  </w:num>
  <w:num w:numId="17">
    <w:abstractNumId w:val="21"/>
  </w:num>
  <w:num w:numId="18">
    <w:abstractNumId w:val="15"/>
  </w:num>
  <w:num w:numId="19">
    <w:abstractNumId w:val="3"/>
  </w:num>
  <w:num w:numId="20">
    <w:abstractNumId w:val="35"/>
  </w:num>
  <w:num w:numId="21">
    <w:abstractNumId w:val="32"/>
  </w:num>
  <w:num w:numId="22">
    <w:abstractNumId w:val="18"/>
  </w:num>
  <w:num w:numId="23">
    <w:abstractNumId w:val="2"/>
  </w:num>
  <w:num w:numId="24">
    <w:abstractNumId w:val="13"/>
  </w:num>
  <w:num w:numId="25">
    <w:abstractNumId w:val="16"/>
  </w:num>
  <w:num w:numId="26">
    <w:abstractNumId w:val="9"/>
  </w:num>
  <w:num w:numId="27">
    <w:abstractNumId w:val="10"/>
  </w:num>
  <w:num w:numId="28">
    <w:abstractNumId w:val="20"/>
  </w:num>
  <w:num w:numId="29">
    <w:abstractNumId w:val="36"/>
  </w:num>
  <w:num w:numId="30">
    <w:abstractNumId w:val="30"/>
  </w:num>
  <w:num w:numId="31">
    <w:abstractNumId w:val="29"/>
  </w:num>
  <w:num w:numId="32">
    <w:abstractNumId w:val="1"/>
  </w:num>
  <w:num w:numId="33">
    <w:abstractNumId w:val="37"/>
  </w:num>
  <w:num w:numId="34">
    <w:abstractNumId w:val="4"/>
  </w:num>
  <w:num w:numId="35">
    <w:abstractNumId w:val="25"/>
  </w:num>
  <w:num w:numId="36">
    <w:abstractNumId w:val="40"/>
  </w:num>
  <w:num w:numId="37">
    <w:abstractNumId w:val="14"/>
  </w:num>
  <w:num w:numId="38">
    <w:abstractNumId w:val="22"/>
  </w:num>
  <w:num w:numId="39">
    <w:abstractNumId w:val="7"/>
  </w:num>
  <w:num w:numId="40">
    <w:abstractNumId w:val="0"/>
  </w:num>
  <w:num w:numId="41">
    <w:abstractNumId w:val="3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CA"/>
    <w:rsid w:val="00012EDB"/>
    <w:rsid w:val="00051802"/>
    <w:rsid w:val="00082352"/>
    <w:rsid w:val="00154C04"/>
    <w:rsid w:val="00191B9D"/>
    <w:rsid w:val="002C0D43"/>
    <w:rsid w:val="003571C0"/>
    <w:rsid w:val="004E7110"/>
    <w:rsid w:val="00624B04"/>
    <w:rsid w:val="00632D3E"/>
    <w:rsid w:val="00652415"/>
    <w:rsid w:val="0066780D"/>
    <w:rsid w:val="006C53D9"/>
    <w:rsid w:val="008503AF"/>
    <w:rsid w:val="009042C3"/>
    <w:rsid w:val="0094071D"/>
    <w:rsid w:val="00C008DE"/>
    <w:rsid w:val="00D01B2B"/>
    <w:rsid w:val="00D074CA"/>
    <w:rsid w:val="00D31C7E"/>
    <w:rsid w:val="00E02F36"/>
    <w:rsid w:val="00E2099A"/>
    <w:rsid w:val="00E92760"/>
    <w:rsid w:val="00ED1FDB"/>
    <w:rsid w:val="00FB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C07A46"/>
  <w15:docId w15:val="{592802F9-3813-364A-92C4-CE32B3ED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uiPriority w:val="9"/>
    <w:qFormat/>
    <w:rsid w:val="00051802"/>
    <w:pPr>
      <w:numPr>
        <w:numId w:val="30"/>
      </w:numPr>
      <w:spacing w:after="0" w:line="240" w:lineRule="auto"/>
      <w:outlineLvl w:val="0"/>
    </w:pPr>
    <w:rPr>
      <w:rFonts w:ascii="Arial" w:eastAsia="Arial" w:hAnsi="Arial" w:cs="Arial"/>
      <w:b/>
      <w:bCs/>
      <w:color w:val="011892"/>
      <w:sz w:val="20"/>
      <w:szCs w:val="20"/>
      <w:lang w:val="en-US"/>
    </w:rPr>
  </w:style>
  <w:style w:type="paragraph" w:styleId="Heading2">
    <w:name w:val="heading 2"/>
    <w:basedOn w:val="Heading1"/>
    <w:next w:val="Normal"/>
    <w:link w:val="Heading2Char"/>
    <w:uiPriority w:val="9"/>
    <w:unhideWhenUsed/>
    <w:qFormat/>
    <w:rsid w:val="00051802"/>
    <w:pPr>
      <w:numPr>
        <w:ilvl w:val="1"/>
      </w:numPr>
      <w:adjustRightInd w:val="0"/>
      <w:ind w:left="0" w:firstLine="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CA"/>
    <w:pPr>
      <w:ind w:left="720"/>
      <w:contextualSpacing/>
    </w:pPr>
  </w:style>
  <w:style w:type="paragraph" w:styleId="NormalWeb">
    <w:name w:val="Normal (Web)"/>
    <w:basedOn w:val="Normal"/>
    <w:uiPriority w:val="99"/>
    <w:unhideWhenUsed/>
    <w:rsid w:val="00E92760"/>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2C0D4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Heading1Char">
    <w:name w:val="Heading 1 Char"/>
    <w:basedOn w:val="DefaultParagraphFont"/>
    <w:link w:val="Heading1"/>
    <w:uiPriority w:val="9"/>
    <w:rsid w:val="00051802"/>
    <w:rPr>
      <w:rFonts w:ascii="Arial" w:eastAsia="Arial" w:hAnsi="Arial" w:cs="Arial"/>
      <w:b/>
      <w:bCs/>
      <w:color w:val="011892"/>
      <w:sz w:val="20"/>
      <w:szCs w:val="20"/>
      <w:u w:color="000000"/>
      <w:bdr w:val="nil"/>
      <w:lang w:val="en-US" w:eastAsia="en-GB"/>
    </w:rPr>
  </w:style>
  <w:style w:type="character" w:customStyle="1" w:styleId="Heading2Char">
    <w:name w:val="Heading 2 Char"/>
    <w:basedOn w:val="DefaultParagraphFont"/>
    <w:link w:val="Heading2"/>
    <w:uiPriority w:val="9"/>
    <w:rsid w:val="00051802"/>
    <w:rPr>
      <w:rFonts w:ascii="Arial" w:eastAsia="Arial" w:hAnsi="Arial" w:cs="Arial"/>
      <w:b/>
      <w:bCs/>
      <w:color w:val="011892"/>
      <w:sz w:val="20"/>
      <w:szCs w:val="20"/>
      <w:u w:color="000000"/>
      <w:bdr w:val="nil"/>
      <w:lang w:val="en-US" w:eastAsia="en-GB"/>
    </w:rPr>
  </w:style>
  <w:style w:type="paragraph" w:styleId="TOC1">
    <w:name w:val="toc 1"/>
    <w:basedOn w:val="Normal"/>
    <w:next w:val="Normal"/>
    <w:autoRedefine/>
    <w:uiPriority w:val="39"/>
    <w:unhideWhenUsed/>
    <w:rsid w:val="0094071D"/>
    <w:pPr>
      <w:spacing w:before="360"/>
    </w:pPr>
    <w:rPr>
      <w:rFonts w:asciiTheme="majorHAnsi" w:hAnsiTheme="majorHAnsi" w:cstheme="majorHAnsi"/>
      <w:b/>
      <w:bCs/>
      <w:caps/>
    </w:rPr>
  </w:style>
  <w:style w:type="numbering" w:customStyle="1" w:styleId="CurrentList1">
    <w:name w:val="Current List1"/>
    <w:uiPriority w:val="99"/>
    <w:rsid w:val="00051802"/>
    <w:pPr>
      <w:numPr>
        <w:numId w:val="28"/>
      </w:numPr>
    </w:pPr>
  </w:style>
  <w:style w:type="numbering" w:customStyle="1" w:styleId="CurrentList2">
    <w:name w:val="Current List2"/>
    <w:uiPriority w:val="99"/>
    <w:rsid w:val="00051802"/>
    <w:pPr>
      <w:numPr>
        <w:numId w:val="31"/>
      </w:numPr>
    </w:pPr>
  </w:style>
  <w:style w:type="paragraph" w:styleId="TOC2">
    <w:name w:val="toc 2"/>
    <w:basedOn w:val="Normal"/>
    <w:next w:val="Normal"/>
    <w:autoRedefine/>
    <w:uiPriority w:val="39"/>
    <w:unhideWhenUsed/>
    <w:rsid w:val="0094071D"/>
    <w:pPr>
      <w:spacing w:before="240"/>
    </w:pPr>
    <w:rPr>
      <w:rFonts w:cstheme="minorHAnsi"/>
      <w:b/>
      <w:bCs/>
      <w:sz w:val="20"/>
      <w:szCs w:val="20"/>
    </w:rPr>
  </w:style>
  <w:style w:type="paragraph" w:styleId="TOC3">
    <w:name w:val="toc 3"/>
    <w:basedOn w:val="Normal"/>
    <w:next w:val="Normal"/>
    <w:autoRedefine/>
    <w:uiPriority w:val="39"/>
    <w:unhideWhenUsed/>
    <w:rsid w:val="0094071D"/>
    <w:pPr>
      <w:ind w:left="240"/>
    </w:pPr>
    <w:rPr>
      <w:rFonts w:cstheme="minorHAnsi"/>
      <w:sz w:val="20"/>
      <w:szCs w:val="20"/>
    </w:rPr>
  </w:style>
  <w:style w:type="paragraph" w:styleId="TOC4">
    <w:name w:val="toc 4"/>
    <w:basedOn w:val="Normal"/>
    <w:next w:val="Normal"/>
    <w:autoRedefine/>
    <w:uiPriority w:val="39"/>
    <w:unhideWhenUsed/>
    <w:rsid w:val="0094071D"/>
    <w:pPr>
      <w:ind w:left="480"/>
    </w:pPr>
    <w:rPr>
      <w:rFonts w:cstheme="minorHAnsi"/>
      <w:sz w:val="20"/>
      <w:szCs w:val="20"/>
    </w:rPr>
  </w:style>
  <w:style w:type="paragraph" w:styleId="TOC5">
    <w:name w:val="toc 5"/>
    <w:basedOn w:val="Normal"/>
    <w:next w:val="Normal"/>
    <w:autoRedefine/>
    <w:uiPriority w:val="39"/>
    <w:unhideWhenUsed/>
    <w:rsid w:val="0094071D"/>
    <w:pPr>
      <w:ind w:left="720"/>
    </w:pPr>
    <w:rPr>
      <w:rFonts w:cstheme="minorHAnsi"/>
      <w:sz w:val="20"/>
      <w:szCs w:val="20"/>
    </w:rPr>
  </w:style>
  <w:style w:type="paragraph" w:styleId="TOC6">
    <w:name w:val="toc 6"/>
    <w:basedOn w:val="Normal"/>
    <w:next w:val="Normal"/>
    <w:autoRedefine/>
    <w:uiPriority w:val="39"/>
    <w:unhideWhenUsed/>
    <w:rsid w:val="0094071D"/>
    <w:pPr>
      <w:ind w:left="960"/>
    </w:pPr>
    <w:rPr>
      <w:rFonts w:cstheme="minorHAnsi"/>
      <w:sz w:val="20"/>
      <w:szCs w:val="20"/>
    </w:rPr>
  </w:style>
  <w:style w:type="paragraph" w:styleId="TOC7">
    <w:name w:val="toc 7"/>
    <w:basedOn w:val="Normal"/>
    <w:next w:val="Normal"/>
    <w:autoRedefine/>
    <w:uiPriority w:val="39"/>
    <w:unhideWhenUsed/>
    <w:rsid w:val="0094071D"/>
    <w:pPr>
      <w:ind w:left="1200"/>
    </w:pPr>
    <w:rPr>
      <w:rFonts w:cstheme="minorHAnsi"/>
      <w:sz w:val="20"/>
      <w:szCs w:val="20"/>
    </w:rPr>
  </w:style>
  <w:style w:type="paragraph" w:styleId="TOC8">
    <w:name w:val="toc 8"/>
    <w:basedOn w:val="Normal"/>
    <w:next w:val="Normal"/>
    <w:autoRedefine/>
    <w:uiPriority w:val="39"/>
    <w:unhideWhenUsed/>
    <w:rsid w:val="0094071D"/>
    <w:pPr>
      <w:ind w:left="1440"/>
    </w:pPr>
    <w:rPr>
      <w:rFonts w:cstheme="minorHAnsi"/>
      <w:sz w:val="20"/>
      <w:szCs w:val="20"/>
    </w:rPr>
  </w:style>
  <w:style w:type="paragraph" w:styleId="TOC9">
    <w:name w:val="toc 9"/>
    <w:basedOn w:val="Normal"/>
    <w:next w:val="Normal"/>
    <w:autoRedefine/>
    <w:uiPriority w:val="39"/>
    <w:unhideWhenUsed/>
    <w:rsid w:val="0094071D"/>
    <w:pPr>
      <w:ind w:left="1680"/>
    </w:pPr>
    <w:rPr>
      <w:rFonts w:cstheme="minorHAnsi"/>
      <w:sz w:val="20"/>
      <w:szCs w:val="20"/>
    </w:rPr>
  </w:style>
  <w:style w:type="character" w:styleId="Hyperlink">
    <w:name w:val="Hyperlink"/>
    <w:basedOn w:val="DefaultParagraphFont"/>
    <w:uiPriority w:val="99"/>
    <w:unhideWhenUsed/>
    <w:rsid w:val="0094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998">
      <w:bodyDiv w:val="1"/>
      <w:marLeft w:val="0"/>
      <w:marRight w:val="0"/>
      <w:marTop w:val="0"/>
      <w:marBottom w:val="0"/>
      <w:divBdr>
        <w:top w:val="none" w:sz="0" w:space="0" w:color="auto"/>
        <w:left w:val="none" w:sz="0" w:space="0" w:color="auto"/>
        <w:bottom w:val="none" w:sz="0" w:space="0" w:color="auto"/>
        <w:right w:val="none" w:sz="0" w:space="0" w:color="auto"/>
      </w:divBdr>
      <w:divsChild>
        <w:div w:id="2134015832">
          <w:marLeft w:val="0"/>
          <w:marRight w:val="0"/>
          <w:marTop w:val="0"/>
          <w:marBottom w:val="0"/>
          <w:divBdr>
            <w:top w:val="none" w:sz="0" w:space="0" w:color="auto"/>
            <w:left w:val="none" w:sz="0" w:space="0" w:color="auto"/>
            <w:bottom w:val="none" w:sz="0" w:space="0" w:color="auto"/>
            <w:right w:val="none" w:sz="0" w:space="0" w:color="auto"/>
          </w:divBdr>
          <w:divsChild>
            <w:div w:id="202140702">
              <w:marLeft w:val="0"/>
              <w:marRight w:val="0"/>
              <w:marTop w:val="0"/>
              <w:marBottom w:val="0"/>
              <w:divBdr>
                <w:top w:val="none" w:sz="0" w:space="0" w:color="auto"/>
                <w:left w:val="none" w:sz="0" w:space="0" w:color="auto"/>
                <w:bottom w:val="none" w:sz="0" w:space="0" w:color="auto"/>
                <w:right w:val="none" w:sz="0" w:space="0" w:color="auto"/>
              </w:divBdr>
              <w:divsChild>
                <w:div w:id="1795826988">
                  <w:marLeft w:val="0"/>
                  <w:marRight w:val="0"/>
                  <w:marTop w:val="0"/>
                  <w:marBottom w:val="0"/>
                  <w:divBdr>
                    <w:top w:val="none" w:sz="0" w:space="0" w:color="auto"/>
                    <w:left w:val="none" w:sz="0" w:space="0" w:color="auto"/>
                    <w:bottom w:val="none" w:sz="0" w:space="0" w:color="auto"/>
                    <w:right w:val="none" w:sz="0" w:space="0" w:color="auto"/>
                  </w:divBdr>
                </w:div>
              </w:divsChild>
            </w:div>
            <w:div w:id="1842351298">
              <w:marLeft w:val="0"/>
              <w:marRight w:val="0"/>
              <w:marTop w:val="0"/>
              <w:marBottom w:val="0"/>
              <w:divBdr>
                <w:top w:val="none" w:sz="0" w:space="0" w:color="auto"/>
                <w:left w:val="none" w:sz="0" w:space="0" w:color="auto"/>
                <w:bottom w:val="none" w:sz="0" w:space="0" w:color="auto"/>
                <w:right w:val="none" w:sz="0" w:space="0" w:color="auto"/>
              </w:divBdr>
              <w:divsChild>
                <w:div w:id="15182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6055">
          <w:marLeft w:val="0"/>
          <w:marRight w:val="0"/>
          <w:marTop w:val="0"/>
          <w:marBottom w:val="0"/>
          <w:divBdr>
            <w:top w:val="none" w:sz="0" w:space="0" w:color="auto"/>
            <w:left w:val="none" w:sz="0" w:space="0" w:color="auto"/>
            <w:bottom w:val="none" w:sz="0" w:space="0" w:color="auto"/>
            <w:right w:val="none" w:sz="0" w:space="0" w:color="auto"/>
          </w:divBdr>
          <w:divsChild>
            <w:div w:id="1689452970">
              <w:marLeft w:val="0"/>
              <w:marRight w:val="0"/>
              <w:marTop w:val="0"/>
              <w:marBottom w:val="0"/>
              <w:divBdr>
                <w:top w:val="none" w:sz="0" w:space="0" w:color="auto"/>
                <w:left w:val="none" w:sz="0" w:space="0" w:color="auto"/>
                <w:bottom w:val="none" w:sz="0" w:space="0" w:color="auto"/>
                <w:right w:val="none" w:sz="0" w:space="0" w:color="auto"/>
              </w:divBdr>
              <w:divsChild>
                <w:div w:id="13477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5609">
      <w:bodyDiv w:val="1"/>
      <w:marLeft w:val="0"/>
      <w:marRight w:val="0"/>
      <w:marTop w:val="0"/>
      <w:marBottom w:val="0"/>
      <w:divBdr>
        <w:top w:val="none" w:sz="0" w:space="0" w:color="auto"/>
        <w:left w:val="none" w:sz="0" w:space="0" w:color="auto"/>
        <w:bottom w:val="none" w:sz="0" w:space="0" w:color="auto"/>
        <w:right w:val="none" w:sz="0" w:space="0" w:color="auto"/>
      </w:divBdr>
      <w:divsChild>
        <w:div w:id="107041895">
          <w:marLeft w:val="0"/>
          <w:marRight w:val="0"/>
          <w:marTop w:val="0"/>
          <w:marBottom w:val="0"/>
          <w:divBdr>
            <w:top w:val="none" w:sz="0" w:space="0" w:color="auto"/>
            <w:left w:val="none" w:sz="0" w:space="0" w:color="auto"/>
            <w:bottom w:val="none" w:sz="0" w:space="0" w:color="auto"/>
            <w:right w:val="none" w:sz="0" w:space="0" w:color="auto"/>
          </w:divBdr>
          <w:divsChild>
            <w:div w:id="1701734748">
              <w:marLeft w:val="0"/>
              <w:marRight w:val="0"/>
              <w:marTop w:val="0"/>
              <w:marBottom w:val="0"/>
              <w:divBdr>
                <w:top w:val="none" w:sz="0" w:space="0" w:color="auto"/>
                <w:left w:val="none" w:sz="0" w:space="0" w:color="auto"/>
                <w:bottom w:val="none" w:sz="0" w:space="0" w:color="auto"/>
                <w:right w:val="none" w:sz="0" w:space="0" w:color="auto"/>
              </w:divBdr>
              <w:divsChild>
                <w:div w:id="2076202086">
                  <w:marLeft w:val="0"/>
                  <w:marRight w:val="0"/>
                  <w:marTop w:val="0"/>
                  <w:marBottom w:val="0"/>
                  <w:divBdr>
                    <w:top w:val="none" w:sz="0" w:space="0" w:color="auto"/>
                    <w:left w:val="none" w:sz="0" w:space="0" w:color="auto"/>
                    <w:bottom w:val="none" w:sz="0" w:space="0" w:color="auto"/>
                    <w:right w:val="none" w:sz="0" w:space="0" w:color="auto"/>
                  </w:divBdr>
                  <w:divsChild>
                    <w:div w:id="11098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8731">
      <w:bodyDiv w:val="1"/>
      <w:marLeft w:val="0"/>
      <w:marRight w:val="0"/>
      <w:marTop w:val="0"/>
      <w:marBottom w:val="0"/>
      <w:divBdr>
        <w:top w:val="none" w:sz="0" w:space="0" w:color="auto"/>
        <w:left w:val="none" w:sz="0" w:space="0" w:color="auto"/>
        <w:bottom w:val="none" w:sz="0" w:space="0" w:color="auto"/>
        <w:right w:val="none" w:sz="0" w:space="0" w:color="auto"/>
      </w:divBdr>
      <w:divsChild>
        <w:div w:id="424738889">
          <w:marLeft w:val="0"/>
          <w:marRight w:val="0"/>
          <w:marTop w:val="0"/>
          <w:marBottom w:val="0"/>
          <w:divBdr>
            <w:top w:val="none" w:sz="0" w:space="0" w:color="auto"/>
            <w:left w:val="none" w:sz="0" w:space="0" w:color="auto"/>
            <w:bottom w:val="none" w:sz="0" w:space="0" w:color="auto"/>
            <w:right w:val="none" w:sz="0" w:space="0" w:color="auto"/>
          </w:divBdr>
          <w:divsChild>
            <w:div w:id="1006400844">
              <w:marLeft w:val="0"/>
              <w:marRight w:val="0"/>
              <w:marTop w:val="0"/>
              <w:marBottom w:val="0"/>
              <w:divBdr>
                <w:top w:val="none" w:sz="0" w:space="0" w:color="auto"/>
                <w:left w:val="none" w:sz="0" w:space="0" w:color="auto"/>
                <w:bottom w:val="none" w:sz="0" w:space="0" w:color="auto"/>
                <w:right w:val="none" w:sz="0" w:space="0" w:color="auto"/>
              </w:divBdr>
              <w:divsChild>
                <w:div w:id="1232498187">
                  <w:marLeft w:val="0"/>
                  <w:marRight w:val="0"/>
                  <w:marTop w:val="0"/>
                  <w:marBottom w:val="0"/>
                  <w:divBdr>
                    <w:top w:val="none" w:sz="0" w:space="0" w:color="auto"/>
                    <w:left w:val="none" w:sz="0" w:space="0" w:color="auto"/>
                    <w:bottom w:val="none" w:sz="0" w:space="0" w:color="auto"/>
                    <w:right w:val="none" w:sz="0" w:space="0" w:color="auto"/>
                  </w:divBdr>
                  <w:divsChild>
                    <w:div w:id="19926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4421">
      <w:bodyDiv w:val="1"/>
      <w:marLeft w:val="0"/>
      <w:marRight w:val="0"/>
      <w:marTop w:val="0"/>
      <w:marBottom w:val="0"/>
      <w:divBdr>
        <w:top w:val="none" w:sz="0" w:space="0" w:color="auto"/>
        <w:left w:val="none" w:sz="0" w:space="0" w:color="auto"/>
        <w:bottom w:val="none" w:sz="0" w:space="0" w:color="auto"/>
        <w:right w:val="none" w:sz="0" w:space="0" w:color="auto"/>
      </w:divBdr>
      <w:divsChild>
        <w:div w:id="1420442582">
          <w:marLeft w:val="0"/>
          <w:marRight w:val="0"/>
          <w:marTop w:val="0"/>
          <w:marBottom w:val="0"/>
          <w:divBdr>
            <w:top w:val="none" w:sz="0" w:space="0" w:color="auto"/>
            <w:left w:val="none" w:sz="0" w:space="0" w:color="auto"/>
            <w:bottom w:val="none" w:sz="0" w:space="0" w:color="auto"/>
            <w:right w:val="none" w:sz="0" w:space="0" w:color="auto"/>
          </w:divBdr>
          <w:divsChild>
            <w:div w:id="1316912339">
              <w:marLeft w:val="0"/>
              <w:marRight w:val="0"/>
              <w:marTop w:val="0"/>
              <w:marBottom w:val="0"/>
              <w:divBdr>
                <w:top w:val="none" w:sz="0" w:space="0" w:color="auto"/>
                <w:left w:val="none" w:sz="0" w:space="0" w:color="auto"/>
                <w:bottom w:val="none" w:sz="0" w:space="0" w:color="auto"/>
                <w:right w:val="none" w:sz="0" w:space="0" w:color="auto"/>
              </w:divBdr>
              <w:divsChild>
                <w:div w:id="113984926">
                  <w:marLeft w:val="0"/>
                  <w:marRight w:val="0"/>
                  <w:marTop w:val="0"/>
                  <w:marBottom w:val="0"/>
                  <w:divBdr>
                    <w:top w:val="none" w:sz="0" w:space="0" w:color="auto"/>
                    <w:left w:val="none" w:sz="0" w:space="0" w:color="auto"/>
                    <w:bottom w:val="none" w:sz="0" w:space="0" w:color="auto"/>
                    <w:right w:val="none" w:sz="0" w:space="0" w:color="auto"/>
                  </w:divBdr>
                  <w:divsChild>
                    <w:div w:id="9947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926">
      <w:bodyDiv w:val="1"/>
      <w:marLeft w:val="0"/>
      <w:marRight w:val="0"/>
      <w:marTop w:val="0"/>
      <w:marBottom w:val="0"/>
      <w:divBdr>
        <w:top w:val="none" w:sz="0" w:space="0" w:color="auto"/>
        <w:left w:val="none" w:sz="0" w:space="0" w:color="auto"/>
        <w:bottom w:val="none" w:sz="0" w:space="0" w:color="auto"/>
        <w:right w:val="none" w:sz="0" w:space="0" w:color="auto"/>
      </w:divBdr>
      <w:divsChild>
        <w:div w:id="1199586518">
          <w:marLeft w:val="0"/>
          <w:marRight w:val="0"/>
          <w:marTop w:val="0"/>
          <w:marBottom w:val="0"/>
          <w:divBdr>
            <w:top w:val="none" w:sz="0" w:space="0" w:color="auto"/>
            <w:left w:val="none" w:sz="0" w:space="0" w:color="auto"/>
            <w:bottom w:val="none" w:sz="0" w:space="0" w:color="auto"/>
            <w:right w:val="none" w:sz="0" w:space="0" w:color="auto"/>
          </w:divBdr>
          <w:divsChild>
            <w:div w:id="784347401">
              <w:marLeft w:val="0"/>
              <w:marRight w:val="0"/>
              <w:marTop w:val="0"/>
              <w:marBottom w:val="0"/>
              <w:divBdr>
                <w:top w:val="none" w:sz="0" w:space="0" w:color="auto"/>
                <w:left w:val="none" w:sz="0" w:space="0" w:color="auto"/>
                <w:bottom w:val="none" w:sz="0" w:space="0" w:color="auto"/>
                <w:right w:val="none" w:sz="0" w:space="0" w:color="auto"/>
              </w:divBdr>
              <w:divsChild>
                <w:div w:id="889878577">
                  <w:marLeft w:val="0"/>
                  <w:marRight w:val="0"/>
                  <w:marTop w:val="0"/>
                  <w:marBottom w:val="0"/>
                  <w:divBdr>
                    <w:top w:val="none" w:sz="0" w:space="0" w:color="auto"/>
                    <w:left w:val="none" w:sz="0" w:space="0" w:color="auto"/>
                    <w:bottom w:val="none" w:sz="0" w:space="0" w:color="auto"/>
                    <w:right w:val="none" w:sz="0" w:space="0" w:color="auto"/>
                  </w:divBdr>
                  <w:divsChild>
                    <w:div w:id="3563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37367">
      <w:bodyDiv w:val="1"/>
      <w:marLeft w:val="0"/>
      <w:marRight w:val="0"/>
      <w:marTop w:val="0"/>
      <w:marBottom w:val="0"/>
      <w:divBdr>
        <w:top w:val="none" w:sz="0" w:space="0" w:color="auto"/>
        <w:left w:val="none" w:sz="0" w:space="0" w:color="auto"/>
        <w:bottom w:val="none" w:sz="0" w:space="0" w:color="auto"/>
        <w:right w:val="none" w:sz="0" w:space="0" w:color="auto"/>
      </w:divBdr>
      <w:divsChild>
        <w:div w:id="1740518641">
          <w:marLeft w:val="0"/>
          <w:marRight w:val="0"/>
          <w:marTop w:val="0"/>
          <w:marBottom w:val="0"/>
          <w:divBdr>
            <w:top w:val="none" w:sz="0" w:space="0" w:color="auto"/>
            <w:left w:val="none" w:sz="0" w:space="0" w:color="auto"/>
            <w:bottom w:val="none" w:sz="0" w:space="0" w:color="auto"/>
            <w:right w:val="none" w:sz="0" w:space="0" w:color="auto"/>
          </w:divBdr>
          <w:divsChild>
            <w:div w:id="2027321422">
              <w:marLeft w:val="0"/>
              <w:marRight w:val="0"/>
              <w:marTop w:val="0"/>
              <w:marBottom w:val="0"/>
              <w:divBdr>
                <w:top w:val="none" w:sz="0" w:space="0" w:color="auto"/>
                <w:left w:val="none" w:sz="0" w:space="0" w:color="auto"/>
                <w:bottom w:val="none" w:sz="0" w:space="0" w:color="auto"/>
                <w:right w:val="none" w:sz="0" w:space="0" w:color="auto"/>
              </w:divBdr>
              <w:divsChild>
                <w:div w:id="27729028">
                  <w:marLeft w:val="0"/>
                  <w:marRight w:val="0"/>
                  <w:marTop w:val="0"/>
                  <w:marBottom w:val="0"/>
                  <w:divBdr>
                    <w:top w:val="none" w:sz="0" w:space="0" w:color="auto"/>
                    <w:left w:val="none" w:sz="0" w:space="0" w:color="auto"/>
                    <w:bottom w:val="none" w:sz="0" w:space="0" w:color="auto"/>
                    <w:right w:val="none" w:sz="0" w:space="0" w:color="auto"/>
                  </w:divBdr>
                  <w:divsChild>
                    <w:div w:id="5600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3353">
      <w:bodyDiv w:val="1"/>
      <w:marLeft w:val="0"/>
      <w:marRight w:val="0"/>
      <w:marTop w:val="0"/>
      <w:marBottom w:val="0"/>
      <w:divBdr>
        <w:top w:val="none" w:sz="0" w:space="0" w:color="auto"/>
        <w:left w:val="none" w:sz="0" w:space="0" w:color="auto"/>
        <w:bottom w:val="none" w:sz="0" w:space="0" w:color="auto"/>
        <w:right w:val="none" w:sz="0" w:space="0" w:color="auto"/>
      </w:divBdr>
      <w:divsChild>
        <w:div w:id="607737038">
          <w:marLeft w:val="0"/>
          <w:marRight w:val="0"/>
          <w:marTop w:val="0"/>
          <w:marBottom w:val="0"/>
          <w:divBdr>
            <w:top w:val="none" w:sz="0" w:space="0" w:color="auto"/>
            <w:left w:val="none" w:sz="0" w:space="0" w:color="auto"/>
            <w:bottom w:val="none" w:sz="0" w:space="0" w:color="auto"/>
            <w:right w:val="none" w:sz="0" w:space="0" w:color="auto"/>
          </w:divBdr>
          <w:divsChild>
            <w:div w:id="650065818">
              <w:marLeft w:val="0"/>
              <w:marRight w:val="0"/>
              <w:marTop w:val="0"/>
              <w:marBottom w:val="0"/>
              <w:divBdr>
                <w:top w:val="none" w:sz="0" w:space="0" w:color="auto"/>
                <w:left w:val="none" w:sz="0" w:space="0" w:color="auto"/>
                <w:bottom w:val="none" w:sz="0" w:space="0" w:color="auto"/>
                <w:right w:val="none" w:sz="0" w:space="0" w:color="auto"/>
              </w:divBdr>
              <w:divsChild>
                <w:div w:id="919369297">
                  <w:marLeft w:val="0"/>
                  <w:marRight w:val="0"/>
                  <w:marTop w:val="0"/>
                  <w:marBottom w:val="0"/>
                  <w:divBdr>
                    <w:top w:val="none" w:sz="0" w:space="0" w:color="auto"/>
                    <w:left w:val="none" w:sz="0" w:space="0" w:color="auto"/>
                    <w:bottom w:val="none" w:sz="0" w:space="0" w:color="auto"/>
                    <w:right w:val="none" w:sz="0" w:space="0" w:color="auto"/>
                  </w:divBdr>
                  <w:divsChild>
                    <w:div w:id="144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58949">
      <w:bodyDiv w:val="1"/>
      <w:marLeft w:val="0"/>
      <w:marRight w:val="0"/>
      <w:marTop w:val="0"/>
      <w:marBottom w:val="0"/>
      <w:divBdr>
        <w:top w:val="none" w:sz="0" w:space="0" w:color="auto"/>
        <w:left w:val="none" w:sz="0" w:space="0" w:color="auto"/>
        <w:bottom w:val="none" w:sz="0" w:space="0" w:color="auto"/>
        <w:right w:val="none" w:sz="0" w:space="0" w:color="auto"/>
      </w:divBdr>
      <w:divsChild>
        <w:div w:id="1716932083">
          <w:marLeft w:val="0"/>
          <w:marRight w:val="0"/>
          <w:marTop w:val="0"/>
          <w:marBottom w:val="0"/>
          <w:divBdr>
            <w:top w:val="none" w:sz="0" w:space="0" w:color="auto"/>
            <w:left w:val="none" w:sz="0" w:space="0" w:color="auto"/>
            <w:bottom w:val="none" w:sz="0" w:space="0" w:color="auto"/>
            <w:right w:val="none" w:sz="0" w:space="0" w:color="auto"/>
          </w:divBdr>
          <w:divsChild>
            <w:div w:id="12850096">
              <w:marLeft w:val="0"/>
              <w:marRight w:val="0"/>
              <w:marTop w:val="0"/>
              <w:marBottom w:val="0"/>
              <w:divBdr>
                <w:top w:val="none" w:sz="0" w:space="0" w:color="auto"/>
                <w:left w:val="none" w:sz="0" w:space="0" w:color="auto"/>
                <w:bottom w:val="none" w:sz="0" w:space="0" w:color="auto"/>
                <w:right w:val="none" w:sz="0" w:space="0" w:color="auto"/>
              </w:divBdr>
              <w:divsChild>
                <w:div w:id="394352332">
                  <w:marLeft w:val="0"/>
                  <w:marRight w:val="0"/>
                  <w:marTop w:val="0"/>
                  <w:marBottom w:val="0"/>
                  <w:divBdr>
                    <w:top w:val="none" w:sz="0" w:space="0" w:color="auto"/>
                    <w:left w:val="none" w:sz="0" w:space="0" w:color="auto"/>
                    <w:bottom w:val="none" w:sz="0" w:space="0" w:color="auto"/>
                    <w:right w:val="none" w:sz="0" w:space="0" w:color="auto"/>
                  </w:divBdr>
                  <w:divsChild>
                    <w:div w:id="16477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75900">
      <w:bodyDiv w:val="1"/>
      <w:marLeft w:val="0"/>
      <w:marRight w:val="0"/>
      <w:marTop w:val="0"/>
      <w:marBottom w:val="0"/>
      <w:divBdr>
        <w:top w:val="none" w:sz="0" w:space="0" w:color="auto"/>
        <w:left w:val="none" w:sz="0" w:space="0" w:color="auto"/>
        <w:bottom w:val="none" w:sz="0" w:space="0" w:color="auto"/>
        <w:right w:val="none" w:sz="0" w:space="0" w:color="auto"/>
      </w:divBdr>
      <w:divsChild>
        <w:div w:id="1984315462">
          <w:marLeft w:val="0"/>
          <w:marRight w:val="0"/>
          <w:marTop w:val="0"/>
          <w:marBottom w:val="0"/>
          <w:divBdr>
            <w:top w:val="none" w:sz="0" w:space="0" w:color="auto"/>
            <w:left w:val="none" w:sz="0" w:space="0" w:color="auto"/>
            <w:bottom w:val="none" w:sz="0" w:space="0" w:color="auto"/>
            <w:right w:val="none" w:sz="0" w:space="0" w:color="auto"/>
          </w:divBdr>
          <w:divsChild>
            <w:div w:id="987632331">
              <w:marLeft w:val="0"/>
              <w:marRight w:val="0"/>
              <w:marTop w:val="0"/>
              <w:marBottom w:val="0"/>
              <w:divBdr>
                <w:top w:val="none" w:sz="0" w:space="0" w:color="auto"/>
                <w:left w:val="none" w:sz="0" w:space="0" w:color="auto"/>
                <w:bottom w:val="none" w:sz="0" w:space="0" w:color="auto"/>
                <w:right w:val="none" w:sz="0" w:space="0" w:color="auto"/>
              </w:divBdr>
              <w:divsChild>
                <w:div w:id="1280263181">
                  <w:marLeft w:val="0"/>
                  <w:marRight w:val="0"/>
                  <w:marTop w:val="0"/>
                  <w:marBottom w:val="0"/>
                  <w:divBdr>
                    <w:top w:val="none" w:sz="0" w:space="0" w:color="auto"/>
                    <w:left w:val="none" w:sz="0" w:space="0" w:color="auto"/>
                    <w:bottom w:val="none" w:sz="0" w:space="0" w:color="auto"/>
                    <w:right w:val="none" w:sz="0" w:space="0" w:color="auto"/>
                  </w:divBdr>
                  <w:divsChild>
                    <w:div w:id="17307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9991">
          <w:marLeft w:val="0"/>
          <w:marRight w:val="0"/>
          <w:marTop w:val="0"/>
          <w:marBottom w:val="0"/>
          <w:divBdr>
            <w:top w:val="none" w:sz="0" w:space="0" w:color="auto"/>
            <w:left w:val="none" w:sz="0" w:space="0" w:color="auto"/>
            <w:bottom w:val="none" w:sz="0" w:space="0" w:color="auto"/>
            <w:right w:val="none" w:sz="0" w:space="0" w:color="auto"/>
          </w:divBdr>
          <w:divsChild>
            <w:div w:id="1977561608">
              <w:marLeft w:val="0"/>
              <w:marRight w:val="0"/>
              <w:marTop w:val="0"/>
              <w:marBottom w:val="0"/>
              <w:divBdr>
                <w:top w:val="none" w:sz="0" w:space="0" w:color="auto"/>
                <w:left w:val="none" w:sz="0" w:space="0" w:color="auto"/>
                <w:bottom w:val="none" w:sz="0" w:space="0" w:color="auto"/>
                <w:right w:val="none" w:sz="0" w:space="0" w:color="auto"/>
              </w:divBdr>
              <w:divsChild>
                <w:div w:id="1009914577">
                  <w:marLeft w:val="0"/>
                  <w:marRight w:val="0"/>
                  <w:marTop w:val="0"/>
                  <w:marBottom w:val="0"/>
                  <w:divBdr>
                    <w:top w:val="none" w:sz="0" w:space="0" w:color="auto"/>
                    <w:left w:val="none" w:sz="0" w:space="0" w:color="auto"/>
                    <w:bottom w:val="none" w:sz="0" w:space="0" w:color="auto"/>
                    <w:right w:val="none" w:sz="0" w:space="0" w:color="auto"/>
                  </w:divBdr>
                  <w:divsChild>
                    <w:div w:id="1597709586">
                      <w:marLeft w:val="0"/>
                      <w:marRight w:val="0"/>
                      <w:marTop w:val="0"/>
                      <w:marBottom w:val="0"/>
                      <w:divBdr>
                        <w:top w:val="none" w:sz="0" w:space="0" w:color="auto"/>
                        <w:left w:val="none" w:sz="0" w:space="0" w:color="auto"/>
                        <w:bottom w:val="none" w:sz="0" w:space="0" w:color="auto"/>
                        <w:right w:val="none" w:sz="0" w:space="0" w:color="auto"/>
                      </w:divBdr>
                    </w:div>
                  </w:divsChild>
                </w:div>
                <w:div w:id="806120338">
                  <w:marLeft w:val="0"/>
                  <w:marRight w:val="0"/>
                  <w:marTop w:val="0"/>
                  <w:marBottom w:val="0"/>
                  <w:divBdr>
                    <w:top w:val="none" w:sz="0" w:space="0" w:color="auto"/>
                    <w:left w:val="none" w:sz="0" w:space="0" w:color="auto"/>
                    <w:bottom w:val="none" w:sz="0" w:space="0" w:color="auto"/>
                    <w:right w:val="none" w:sz="0" w:space="0" w:color="auto"/>
                  </w:divBdr>
                  <w:divsChild>
                    <w:div w:id="1906984586">
                      <w:marLeft w:val="0"/>
                      <w:marRight w:val="0"/>
                      <w:marTop w:val="0"/>
                      <w:marBottom w:val="0"/>
                      <w:divBdr>
                        <w:top w:val="none" w:sz="0" w:space="0" w:color="auto"/>
                        <w:left w:val="none" w:sz="0" w:space="0" w:color="auto"/>
                        <w:bottom w:val="none" w:sz="0" w:space="0" w:color="auto"/>
                        <w:right w:val="none" w:sz="0" w:space="0" w:color="auto"/>
                      </w:divBdr>
                    </w:div>
                  </w:divsChild>
                </w:div>
                <w:div w:id="1776052975">
                  <w:marLeft w:val="0"/>
                  <w:marRight w:val="0"/>
                  <w:marTop w:val="0"/>
                  <w:marBottom w:val="0"/>
                  <w:divBdr>
                    <w:top w:val="none" w:sz="0" w:space="0" w:color="auto"/>
                    <w:left w:val="none" w:sz="0" w:space="0" w:color="auto"/>
                    <w:bottom w:val="none" w:sz="0" w:space="0" w:color="auto"/>
                    <w:right w:val="none" w:sz="0" w:space="0" w:color="auto"/>
                  </w:divBdr>
                  <w:divsChild>
                    <w:div w:id="1592082549">
                      <w:marLeft w:val="0"/>
                      <w:marRight w:val="0"/>
                      <w:marTop w:val="0"/>
                      <w:marBottom w:val="0"/>
                      <w:divBdr>
                        <w:top w:val="none" w:sz="0" w:space="0" w:color="auto"/>
                        <w:left w:val="none" w:sz="0" w:space="0" w:color="auto"/>
                        <w:bottom w:val="none" w:sz="0" w:space="0" w:color="auto"/>
                        <w:right w:val="none" w:sz="0" w:space="0" w:color="auto"/>
                      </w:divBdr>
                    </w:div>
                  </w:divsChild>
                </w:div>
                <w:div w:id="992834172">
                  <w:marLeft w:val="0"/>
                  <w:marRight w:val="0"/>
                  <w:marTop w:val="0"/>
                  <w:marBottom w:val="0"/>
                  <w:divBdr>
                    <w:top w:val="none" w:sz="0" w:space="0" w:color="auto"/>
                    <w:left w:val="none" w:sz="0" w:space="0" w:color="auto"/>
                    <w:bottom w:val="none" w:sz="0" w:space="0" w:color="auto"/>
                    <w:right w:val="none" w:sz="0" w:space="0" w:color="auto"/>
                  </w:divBdr>
                  <w:divsChild>
                    <w:div w:id="2125613072">
                      <w:marLeft w:val="0"/>
                      <w:marRight w:val="0"/>
                      <w:marTop w:val="0"/>
                      <w:marBottom w:val="0"/>
                      <w:divBdr>
                        <w:top w:val="none" w:sz="0" w:space="0" w:color="auto"/>
                        <w:left w:val="none" w:sz="0" w:space="0" w:color="auto"/>
                        <w:bottom w:val="none" w:sz="0" w:space="0" w:color="auto"/>
                        <w:right w:val="none" w:sz="0" w:space="0" w:color="auto"/>
                      </w:divBdr>
                    </w:div>
                  </w:divsChild>
                </w:div>
                <w:div w:id="82530882">
                  <w:marLeft w:val="0"/>
                  <w:marRight w:val="0"/>
                  <w:marTop w:val="0"/>
                  <w:marBottom w:val="0"/>
                  <w:divBdr>
                    <w:top w:val="none" w:sz="0" w:space="0" w:color="auto"/>
                    <w:left w:val="none" w:sz="0" w:space="0" w:color="auto"/>
                    <w:bottom w:val="none" w:sz="0" w:space="0" w:color="auto"/>
                    <w:right w:val="none" w:sz="0" w:space="0" w:color="auto"/>
                  </w:divBdr>
                  <w:divsChild>
                    <w:div w:id="600842542">
                      <w:marLeft w:val="0"/>
                      <w:marRight w:val="0"/>
                      <w:marTop w:val="0"/>
                      <w:marBottom w:val="0"/>
                      <w:divBdr>
                        <w:top w:val="none" w:sz="0" w:space="0" w:color="auto"/>
                        <w:left w:val="none" w:sz="0" w:space="0" w:color="auto"/>
                        <w:bottom w:val="none" w:sz="0" w:space="0" w:color="auto"/>
                        <w:right w:val="none" w:sz="0" w:space="0" w:color="auto"/>
                      </w:divBdr>
                    </w:div>
                  </w:divsChild>
                </w:div>
                <w:div w:id="1190946404">
                  <w:marLeft w:val="0"/>
                  <w:marRight w:val="0"/>
                  <w:marTop w:val="0"/>
                  <w:marBottom w:val="0"/>
                  <w:divBdr>
                    <w:top w:val="none" w:sz="0" w:space="0" w:color="auto"/>
                    <w:left w:val="none" w:sz="0" w:space="0" w:color="auto"/>
                    <w:bottom w:val="none" w:sz="0" w:space="0" w:color="auto"/>
                    <w:right w:val="none" w:sz="0" w:space="0" w:color="auto"/>
                  </w:divBdr>
                  <w:divsChild>
                    <w:div w:id="1274820860">
                      <w:marLeft w:val="0"/>
                      <w:marRight w:val="0"/>
                      <w:marTop w:val="0"/>
                      <w:marBottom w:val="0"/>
                      <w:divBdr>
                        <w:top w:val="none" w:sz="0" w:space="0" w:color="auto"/>
                        <w:left w:val="none" w:sz="0" w:space="0" w:color="auto"/>
                        <w:bottom w:val="none" w:sz="0" w:space="0" w:color="auto"/>
                        <w:right w:val="none" w:sz="0" w:space="0" w:color="auto"/>
                      </w:divBdr>
                    </w:div>
                  </w:divsChild>
                </w:div>
                <w:div w:id="711460368">
                  <w:marLeft w:val="0"/>
                  <w:marRight w:val="0"/>
                  <w:marTop w:val="0"/>
                  <w:marBottom w:val="0"/>
                  <w:divBdr>
                    <w:top w:val="none" w:sz="0" w:space="0" w:color="auto"/>
                    <w:left w:val="none" w:sz="0" w:space="0" w:color="auto"/>
                    <w:bottom w:val="none" w:sz="0" w:space="0" w:color="auto"/>
                    <w:right w:val="none" w:sz="0" w:space="0" w:color="auto"/>
                  </w:divBdr>
                  <w:divsChild>
                    <w:div w:id="805393271">
                      <w:marLeft w:val="0"/>
                      <w:marRight w:val="0"/>
                      <w:marTop w:val="0"/>
                      <w:marBottom w:val="0"/>
                      <w:divBdr>
                        <w:top w:val="none" w:sz="0" w:space="0" w:color="auto"/>
                        <w:left w:val="none" w:sz="0" w:space="0" w:color="auto"/>
                        <w:bottom w:val="none" w:sz="0" w:space="0" w:color="auto"/>
                        <w:right w:val="none" w:sz="0" w:space="0" w:color="auto"/>
                      </w:divBdr>
                    </w:div>
                  </w:divsChild>
                </w:div>
                <w:div w:id="194539536">
                  <w:marLeft w:val="0"/>
                  <w:marRight w:val="0"/>
                  <w:marTop w:val="0"/>
                  <w:marBottom w:val="0"/>
                  <w:divBdr>
                    <w:top w:val="none" w:sz="0" w:space="0" w:color="auto"/>
                    <w:left w:val="none" w:sz="0" w:space="0" w:color="auto"/>
                    <w:bottom w:val="none" w:sz="0" w:space="0" w:color="auto"/>
                    <w:right w:val="none" w:sz="0" w:space="0" w:color="auto"/>
                  </w:divBdr>
                  <w:divsChild>
                    <w:div w:id="238952998">
                      <w:marLeft w:val="0"/>
                      <w:marRight w:val="0"/>
                      <w:marTop w:val="0"/>
                      <w:marBottom w:val="0"/>
                      <w:divBdr>
                        <w:top w:val="none" w:sz="0" w:space="0" w:color="auto"/>
                        <w:left w:val="none" w:sz="0" w:space="0" w:color="auto"/>
                        <w:bottom w:val="none" w:sz="0" w:space="0" w:color="auto"/>
                        <w:right w:val="none" w:sz="0" w:space="0" w:color="auto"/>
                      </w:divBdr>
                    </w:div>
                  </w:divsChild>
                </w:div>
                <w:div w:id="131796922">
                  <w:marLeft w:val="0"/>
                  <w:marRight w:val="0"/>
                  <w:marTop w:val="0"/>
                  <w:marBottom w:val="0"/>
                  <w:divBdr>
                    <w:top w:val="none" w:sz="0" w:space="0" w:color="auto"/>
                    <w:left w:val="none" w:sz="0" w:space="0" w:color="auto"/>
                    <w:bottom w:val="none" w:sz="0" w:space="0" w:color="auto"/>
                    <w:right w:val="none" w:sz="0" w:space="0" w:color="auto"/>
                  </w:divBdr>
                  <w:divsChild>
                    <w:div w:id="847865707">
                      <w:marLeft w:val="0"/>
                      <w:marRight w:val="0"/>
                      <w:marTop w:val="0"/>
                      <w:marBottom w:val="0"/>
                      <w:divBdr>
                        <w:top w:val="none" w:sz="0" w:space="0" w:color="auto"/>
                        <w:left w:val="none" w:sz="0" w:space="0" w:color="auto"/>
                        <w:bottom w:val="none" w:sz="0" w:space="0" w:color="auto"/>
                        <w:right w:val="none" w:sz="0" w:space="0" w:color="auto"/>
                      </w:divBdr>
                    </w:div>
                  </w:divsChild>
                </w:div>
                <w:div w:id="71900553">
                  <w:marLeft w:val="0"/>
                  <w:marRight w:val="0"/>
                  <w:marTop w:val="0"/>
                  <w:marBottom w:val="0"/>
                  <w:divBdr>
                    <w:top w:val="none" w:sz="0" w:space="0" w:color="auto"/>
                    <w:left w:val="none" w:sz="0" w:space="0" w:color="auto"/>
                    <w:bottom w:val="none" w:sz="0" w:space="0" w:color="auto"/>
                    <w:right w:val="none" w:sz="0" w:space="0" w:color="auto"/>
                  </w:divBdr>
                  <w:divsChild>
                    <w:div w:id="1503426011">
                      <w:marLeft w:val="0"/>
                      <w:marRight w:val="0"/>
                      <w:marTop w:val="0"/>
                      <w:marBottom w:val="0"/>
                      <w:divBdr>
                        <w:top w:val="none" w:sz="0" w:space="0" w:color="auto"/>
                        <w:left w:val="none" w:sz="0" w:space="0" w:color="auto"/>
                        <w:bottom w:val="none" w:sz="0" w:space="0" w:color="auto"/>
                        <w:right w:val="none" w:sz="0" w:space="0" w:color="auto"/>
                      </w:divBdr>
                    </w:div>
                  </w:divsChild>
                </w:div>
                <w:div w:id="1405835510">
                  <w:marLeft w:val="0"/>
                  <w:marRight w:val="0"/>
                  <w:marTop w:val="0"/>
                  <w:marBottom w:val="0"/>
                  <w:divBdr>
                    <w:top w:val="none" w:sz="0" w:space="0" w:color="auto"/>
                    <w:left w:val="none" w:sz="0" w:space="0" w:color="auto"/>
                    <w:bottom w:val="none" w:sz="0" w:space="0" w:color="auto"/>
                    <w:right w:val="none" w:sz="0" w:space="0" w:color="auto"/>
                  </w:divBdr>
                  <w:divsChild>
                    <w:div w:id="727144389">
                      <w:marLeft w:val="0"/>
                      <w:marRight w:val="0"/>
                      <w:marTop w:val="0"/>
                      <w:marBottom w:val="0"/>
                      <w:divBdr>
                        <w:top w:val="none" w:sz="0" w:space="0" w:color="auto"/>
                        <w:left w:val="none" w:sz="0" w:space="0" w:color="auto"/>
                        <w:bottom w:val="none" w:sz="0" w:space="0" w:color="auto"/>
                        <w:right w:val="none" w:sz="0" w:space="0" w:color="auto"/>
                      </w:divBdr>
                    </w:div>
                  </w:divsChild>
                </w:div>
                <w:div w:id="150171745">
                  <w:marLeft w:val="0"/>
                  <w:marRight w:val="0"/>
                  <w:marTop w:val="0"/>
                  <w:marBottom w:val="0"/>
                  <w:divBdr>
                    <w:top w:val="none" w:sz="0" w:space="0" w:color="auto"/>
                    <w:left w:val="none" w:sz="0" w:space="0" w:color="auto"/>
                    <w:bottom w:val="none" w:sz="0" w:space="0" w:color="auto"/>
                    <w:right w:val="none" w:sz="0" w:space="0" w:color="auto"/>
                  </w:divBdr>
                  <w:divsChild>
                    <w:div w:id="1796481970">
                      <w:marLeft w:val="0"/>
                      <w:marRight w:val="0"/>
                      <w:marTop w:val="0"/>
                      <w:marBottom w:val="0"/>
                      <w:divBdr>
                        <w:top w:val="none" w:sz="0" w:space="0" w:color="auto"/>
                        <w:left w:val="none" w:sz="0" w:space="0" w:color="auto"/>
                        <w:bottom w:val="none" w:sz="0" w:space="0" w:color="auto"/>
                        <w:right w:val="none" w:sz="0" w:space="0" w:color="auto"/>
                      </w:divBdr>
                    </w:div>
                  </w:divsChild>
                </w:div>
                <w:div w:id="1853495084">
                  <w:marLeft w:val="0"/>
                  <w:marRight w:val="0"/>
                  <w:marTop w:val="0"/>
                  <w:marBottom w:val="0"/>
                  <w:divBdr>
                    <w:top w:val="none" w:sz="0" w:space="0" w:color="auto"/>
                    <w:left w:val="none" w:sz="0" w:space="0" w:color="auto"/>
                    <w:bottom w:val="none" w:sz="0" w:space="0" w:color="auto"/>
                    <w:right w:val="none" w:sz="0" w:space="0" w:color="auto"/>
                  </w:divBdr>
                  <w:divsChild>
                    <w:div w:id="1489974849">
                      <w:marLeft w:val="0"/>
                      <w:marRight w:val="0"/>
                      <w:marTop w:val="0"/>
                      <w:marBottom w:val="0"/>
                      <w:divBdr>
                        <w:top w:val="none" w:sz="0" w:space="0" w:color="auto"/>
                        <w:left w:val="none" w:sz="0" w:space="0" w:color="auto"/>
                        <w:bottom w:val="none" w:sz="0" w:space="0" w:color="auto"/>
                        <w:right w:val="none" w:sz="0" w:space="0" w:color="auto"/>
                      </w:divBdr>
                    </w:div>
                  </w:divsChild>
                </w:div>
                <w:div w:id="2018386375">
                  <w:marLeft w:val="0"/>
                  <w:marRight w:val="0"/>
                  <w:marTop w:val="0"/>
                  <w:marBottom w:val="0"/>
                  <w:divBdr>
                    <w:top w:val="none" w:sz="0" w:space="0" w:color="auto"/>
                    <w:left w:val="none" w:sz="0" w:space="0" w:color="auto"/>
                    <w:bottom w:val="none" w:sz="0" w:space="0" w:color="auto"/>
                    <w:right w:val="none" w:sz="0" w:space="0" w:color="auto"/>
                  </w:divBdr>
                  <w:divsChild>
                    <w:div w:id="327834637">
                      <w:marLeft w:val="0"/>
                      <w:marRight w:val="0"/>
                      <w:marTop w:val="0"/>
                      <w:marBottom w:val="0"/>
                      <w:divBdr>
                        <w:top w:val="none" w:sz="0" w:space="0" w:color="auto"/>
                        <w:left w:val="none" w:sz="0" w:space="0" w:color="auto"/>
                        <w:bottom w:val="none" w:sz="0" w:space="0" w:color="auto"/>
                        <w:right w:val="none" w:sz="0" w:space="0" w:color="auto"/>
                      </w:divBdr>
                    </w:div>
                  </w:divsChild>
                </w:div>
                <w:div w:id="1085079884">
                  <w:marLeft w:val="0"/>
                  <w:marRight w:val="0"/>
                  <w:marTop w:val="0"/>
                  <w:marBottom w:val="0"/>
                  <w:divBdr>
                    <w:top w:val="none" w:sz="0" w:space="0" w:color="auto"/>
                    <w:left w:val="none" w:sz="0" w:space="0" w:color="auto"/>
                    <w:bottom w:val="none" w:sz="0" w:space="0" w:color="auto"/>
                    <w:right w:val="none" w:sz="0" w:space="0" w:color="auto"/>
                  </w:divBdr>
                  <w:divsChild>
                    <w:div w:id="1642611581">
                      <w:marLeft w:val="0"/>
                      <w:marRight w:val="0"/>
                      <w:marTop w:val="0"/>
                      <w:marBottom w:val="0"/>
                      <w:divBdr>
                        <w:top w:val="none" w:sz="0" w:space="0" w:color="auto"/>
                        <w:left w:val="none" w:sz="0" w:space="0" w:color="auto"/>
                        <w:bottom w:val="none" w:sz="0" w:space="0" w:color="auto"/>
                        <w:right w:val="none" w:sz="0" w:space="0" w:color="auto"/>
                      </w:divBdr>
                    </w:div>
                  </w:divsChild>
                </w:div>
                <w:div w:id="1253004894">
                  <w:marLeft w:val="0"/>
                  <w:marRight w:val="0"/>
                  <w:marTop w:val="0"/>
                  <w:marBottom w:val="0"/>
                  <w:divBdr>
                    <w:top w:val="none" w:sz="0" w:space="0" w:color="auto"/>
                    <w:left w:val="none" w:sz="0" w:space="0" w:color="auto"/>
                    <w:bottom w:val="none" w:sz="0" w:space="0" w:color="auto"/>
                    <w:right w:val="none" w:sz="0" w:space="0" w:color="auto"/>
                  </w:divBdr>
                  <w:divsChild>
                    <w:div w:id="9647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17609">
      <w:bodyDiv w:val="1"/>
      <w:marLeft w:val="0"/>
      <w:marRight w:val="0"/>
      <w:marTop w:val="0"/>
      <w:marBottom w:val="0"/>
      <w:divBdr>
        <w:top w:val="none" w:sz="0" w:space="0" w:color="auto"/>
        <w:left w:val="none" w:sz="0" w:space="0" w:color="auto"/>
        <w:bottom w:val="none" w:sz="0" w:space="0" w:color="auto"/>
        <w:right w:val="none" w:sz="0" w:space="0" w:color="auto"/>
      </w:divBdr>
      <w:divsChild>
        <w:div w:id="1862091294">
          <w:marLeft w:val="0"/>
          <w:marRight w:val="0"/>
          <w:marTop w:val="0"/>
          <w:marBottom w:val="0"/>
          <w:divBdr>
            <w:top w:val="none" w:sz="0" w:space="0" w:color="auto"/>
            <w:left w:val="none" w:sz="0" w:space="0" w:color="auto"/>
            <w:bottom w:val="none" w:sz="0" w:space="0" w:color="auto"/>
            <w:right w:val="none" w:sz="0" w:space="0" w:color="auto"/>
          </w:divBdr>
          <w:divsChild>
            <w:div w:id="752437916">
              <w:marLeft w:val="0"/>
              <w:marRight w:val="0"/>
              <w:marTop w:val="0"/>
              <w:marBottom w:val="0"/>
              <w:divBdr>
                <w:top w:val="none" w:sz="0" w:space="0" w:color="auto"/>
                <w:left w:val="none" w:sz="0" w:space="0" w:color="auto"/>
                <w:bottom w:val="none" w:sz="0" w:space="0" w:color="auto"/>
                <w:right w:val="none" w:sz="0" w:space="0" w:color="auto"/>
              </w:divBdr>
              <w:divsChild>
                <w:div w:id="403648903">
                  <w:marLeft w:val="0"/>
                  <w:marRight w:val="0"/>
                  <w:marTop w:val="0"/>
                  <w:marBottom w:val="0"/>
                  <w:divBdr>
                    <w:top w:val="none" w:sz="0" w:space="0" w:color="auto"/>
                    <w:left w:val="none" w:sz="0" w:space="0" w:color="auto"/>
                    <w:bottom w:val="none" w:sz="0" w:space="0" w:color="auto"/>
                    <w:right w:val="none" w:sz="0" w:space="0" w:color="auto"/>
                  </w:divBdr>
                  <w:divsChild>
                    <w:div w:id="20937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02714">
      <w:bodyDiv w:val="1"/>
      <w:marLeft w:val="0"/>
      <w:marRight w:val="0"/>
      <w:marTop w:val="0"/>
      <w:marBottom w:val="0"/>
      <w:divBdr>
        <w:top w:val="none" w:sz="0" w:space="0" w:color="auto"/>
        <w:left w:val="none" w:sz="0" w:space="0" w:color="auto"/>
        <w:bottom w:val="none" w:sz="0" w:space="0" w:color="auto"/>
        <w:right w:val="none" w:sz="0" w:space="0" w:color="auto"/>
      </w:divBdr>
      <w:divsChild>
        <w:div w:id="1338801071">
          <w:marLeft w:val="0"/>
          <w:marRight w:val="0"/>
          <w:marTop w:val="0"/>
          <w:marBottom w:val="0"/>
          <w:divBdr>
            <w:top w:val="none" w:sz="0" w:space="0" w:color="auto"/>
            <w:left w:val="none" w:sz="0" w:space="0" w:color="auto"/>
            <w:bottom w:val="none" w:sz="0" w:space="0" w:color="auto"/>
            <w:right w:val="none" w:sz="0" w:space="0" w:color="auto"/>
          </w:divBdr>
          <w:divsChild>
            <w:div w:id="1919316335">
              <w:marLeft w:val="0"/>
              <w:marRight w:val="0"/>
              <w:marTop w:val="0"/>
              <w:marBottom w:val="0"/>
              <w:divBdr>
                <w:top w:val="none" w:sz="0" w:space="0" w:color="auto"/>
                <w:left w:val="none" w:sz="0" w:space="0" w:color="auto"/>
                <w:bottom w:val="none" w:sz="0" w:space="0" w:color="auto"/>
                <w:right w:val="none" w:sz="0" w:space="0" w:color="auto"/>
              </w:divBdr>
              <w:divsChild>
                <w:div w:id="847211874">
                  <w:marLeft w:val="0"/>
                  <w:marRight w:val="0"/>
                  <w:marTop w:val="0"/>
                  <w:marBottom w:val="0"/>
                  <w:divBdr>
                    <w:top w:val="none" w:sz="0" w:space="0" w:color="auto"/>
                    <w:left w:val="none" w:sz="0" w:space="0" w:color="auto"/>
                    <w:bottom w:val="none" w:sz="0" w:space="0" w:color="auto"/>
                    <w:right w:val="none" w:sz="0" w:space="0" w:color="auto"/>
                  </w:divBdr>
                  <w:divsChild>
                    <w:div w:id="10361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31510">
      <w:bodyDiv w:val="1"/>
      <w:marLeft w:val="0"/>
      <w:marRight w:val="0"/>
      <w:marTop w:val="0"/>
      <w:marBottom w:val="0"/>
      <w:divBdr>
        <w:top w:val="none" w:sz="0" w:space="0" w:color="auto"/>
        <w:left w:val="none" w:sz="0" w:space="0" w:color="auto"/>
        <w:bottom w:val="none" w:sz="0" w:space="0" w:color="auto"/>
        <w:right w:val="none" w:sz="0" w:space="0" w:color="auto"/>
      </w:divBdr>
      <w:divsChild>
        <w:div w:id="1297639325">
          <w:marLeft w:val="0"/>
          <w:marRight w:val="0"/>
          <w:marTop w:val="0"/>
          <w:marBottom w:val="0"/>
          <w:divBdr>
            <w:top w:val="none" w:sz="0" w:space="0" w:color="auto"/>
            <w:left w:val="none" w:sz="0" w:space="0" w:color="auto"/>
            <w:bottom w:val="none" w:sz="0" w:space="0" w:color="auto"/>
            <w:right w:val="none" w:sz="0" w:space="0" w:color="auto"/>
          </w:divBdr>
          <w:divsChild>
            <w:div w:id="468982771">
              <w:marLeft w:val="0"/>
              <w:marRight w:val="0"/>
              <w:marTop w:val="0"/>
              <w:marBottom w:val="0"/>
              <w:divBdr>
                <w:top w:val="none" w:sz="0" w:space="0" w:color="auto"/>
                <w:left w:val="none" w:sz="0" w:space="0" w:color="auto"/>
                <w:bottom w:val="none" w:sz="0" w:space="0" w:color="auto"/>
                <w:right w:val="none" w:sz="0" w:space="0" w:color="auto"/>
              </w:divBdr>
              <w:divsChild>
                <w:div w:id="1810513321">
                  <w:marLeft w:val="0"/>
                  <w:marRight w:val="0"/>
                  <w:marTop w:val="0"/>
                  <w:marBottom w:val="0"/>
                  <w:divBdr>
                    <w:top w:val="none" w:sz="0" w:space="0" w:color="auto"/>
                    <w:left w:val="none" w:sz="0" w:space="0" w:color="auto"/>
                    <w:bottom w:val="none" w:sz="0" w:space="0" w:color="auto"/>
                    <w:right w:val="none" w:sz="0" w:space="0" w:color="auto"/>
                  </w:divBdr>
                  <w:divsChild>
                    <w:div w:id="440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81449">
      <w:bodyDiv w:val="1"/>
      <w:marLeft w:val="0"/>
      <w:marRight w:val="0"/>
      <w:marTop w:val="0"/>
      <w:marBottom w:val="0"/>
      <w:divBdr>
        <w:top w:val="none" w:sz="0" w:space="0" w:color="auto"/>
        <w:left w:val="none" w:sz="0" w:space="0" w:color="auto"/>
        <w:bottom w:val="none" w:sz="0" w:space="0" w:color="auto"/>
        <w:right w:val="none" w:sz="0" w:space="0" w:color="auto"/>
      </w:divBdr>
      <w:divsChild>
        <w:div w:id="1199321829">
          <w:marLeft w:val="0"/>
          <w:marRight w:val="0"/>
          <w:marTop w:val="0"/>
          <w:marBottom w:val="0"/>
          <w:divBdr>
            <w:top w:val="none" w:sz="0" w:space="0" w:color="auto"/>
            <w:left w:val="none" w:sz="0" w:space="0" w:color="auto"/>
            <w:bottom w:val="none" w:sz="0" w:space="0" w:color="auto"/>
            <w:right w:val="none" w:sz="0" w:space="0" w:color="auto"/>
          </w:divBdr>
          <w:divsChild>
            <w:div w:id="1380590366">
              <w:marLeft w:val="0"/>
              <w:marRight w:val="0"/>
              <w:marTop w:val="0"/>
              <w:marBottom w:val="0"/>
              <w:divBdr>
                <w:top w:val="none" w:sz="0" w:space="0" w:color="auto"/>
                <w:left w:val="none" w:sz="0" w:space="0" w:color="auto"/>
                <w:bottom w:val="none" w:sz="0" w:space="0" w:color="auto"/>
                <w:right w:val="none" w:sz="0" w:space="0" w:color="auto"/>
              </w:divBdr>
              <w:divsChild>
                <w:div w:id="1478953820">
                  <w:marLeft w:val="0"/>
                  <w:marRight w:val="0"/>
                  <w:marTop w:val="0"/>
                  <w:marBottom w:val="0"/>
                  <w:divBdr>
                    <w:top w:val="none" w:sz="0" w:space="0" w:color="auto"/>
                    <w:left w:val="none" w:sz="0" w:space="0" w:color="auto"/>
                    <w:bottom w:val="none" w:sz="0" w:space="0" w:color="auto"/>
                    <w:right w:val="none" w:sz="0" w:space="0" w:color="auto"/>
                  </w:divBdr>
                  <w:divsChild>
                    <w:div w:id="18162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734078">
      <w:bodyDiv w:val="1"/>
      <w:marLeft w:val="0"/>
      <w:marRight w:val="0"/>
      <w:marTop w:val="0"/>
      <w:marBottom w:val="0"/>
      <w:divBdr>
        <w:top w:val="none" w:sz="0" w:space="0" w:color="auto"/>
        <w:left w:val="none" w:sz="0" w:space="0" w:color="auto"/>
        <w:bottom w:val="none" w:sz="0" w:space="0" w:color="auto"/>
        <w:right w:val="none" w:sz="0" w:space="0" w:color="auto"/>
      </w:divBdr>
      <w:divsChild>
        <w:div w:id="1935891321">
          <w:marLeft w:val="0"/>
          <w:marRight w:val="0"/>
          <w:marTop w:val="0"/>
          <w:marBottom w:val="0"/>
          <w:divBdr>
            <w:top w:val="none" w:sz="0" w:space="0" w:color="auto"/>
            <w:left w:val="none" w:sz="0" w:space="0" w:color="auto"/>
            <w:bottom w:val="none" w:sz="0" w:space="0" w:color="auto"/>
            <w:right w:val="none" w:sz="0" w:space="0" w:color="auto"/>
          </w:divBdr>
          <w:divsChild>
            <w:div w:id="1807888143">
              <w:marLeft w:val="0"/>
              <w:marRight w:val="0"/>
              <w:marTop w:val="0"/>
              <w:marBottom w:val="0"/>
              <w:divBdr>
                <w:top w:val="none" w:sz="0" w:space="0" w:color="auto"/>
                <w:left w:val="none" w:sz="0" w:space="0" w:color="auto"/>
                <w:bottom w:val="none" w:sz="0" w:space="0" w:color="auto"/>
                <w:right w:val="none" w:sz="0" w:space="0" w:color="auto"/>
              </w:divBdr>
              <w:divsChild>
                <w:div w:id="1163282856">
                  <w:marLeft w:val="0"/>
                  <w:marRight w:val="0"/>
                  <w:marTop w:val="0"/>
                  <w:marBottom w:val="0"/>
                  <w:divBdr>
                    <w:top w:val="none" w:sz="0" w:space="0" w:color="auto"/>
                    <w:left w:val="none" w:sz="0" w:space="0" w:color="auto"/>
                    <w:bottom w:val="none" w:sz="0" w:space="0" w:color="auto"/>
                    <w:right w:val="none" w:sz="0" w:space="0" w:color="auto"/>
                  </w:divBdr>
                  <w:divsChild>
                    <w:div w:id="1732846172">
                      <w:marLeft w:val="0"/>
                      <w:marRight w:val="0"/>
                      <w:marTop w:val="0"/>
                      <w:marBottom w:val="0"/>
                      <w:divBdr>
                        <w:top w:val="none" w:sz="0" w:space="0" w:color="auto"/>
                        <w:left w:val="none" w:sz="0" w:space="0" w:color="auto"/>
                        <w:bottom w:val="none" w:sz="0" w:space="0" w:color="auto"/>
                        <w:right w:val="none" w:sz="0" w:space="0" w:color="auto"/>
                      </w:divBdr>
                    </w:div>
                  </w:divsChild>
                </w:div>
                <w:div w:id="759834696">
                  <w:marLeft w:val="0"/>
                  <w:marRight w:val="0"/>
                  <w:marTop w:val="0"/>
                  <w:marBottom w:val="0"/>
                  <w:divBdr>
                    <w:top w:val="none" w:sz="0" w:space="0" w:color="auto"/>
                    <w:left w:val="none" w:sz="0" w:space="0" w:color="auto"/>
                    <w:bottom w:val="none" w:sz="0" w:space="0" w:color="auto"/>
                    <w:right w:val="none" w:sz="0" w:space="0" w:color="auto"/>
                  </w:divBdr>
                  <w:divsChild>
                    <w:div w:id="19324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2042">
          <w:marLeft w:val="0"/>
          <w:marRight w:val="0"/>
          <w:marTop w:val="0"/>
          <w:marBottom w:val="0"/>
          <w:divBdr>
            <w:top w:val="none" w:sz="0" w:space="0" w:color="auto"/>
            <w:left w:val="none" w:sz="0" w:space="0" w:color="auto"/>
            <w:bottom w:val="none" w:sz="0" w:space="0" w:color="auto"/>
            <w:right w:val="none" w:sz="0" w:space="0" w:color="auto"/>
          </w:divBdr>
          <w:divsChild>
            <w:div w:id="1393388107">
              <w:marLeft w:val="0"/>
              <w:marRight w:val="0"/>
              <w:marTop w:val="0"/>
              <w:marBottom w:val="0"/>
              <w:divBdr>
                <w:top w:val="none" w:sz="0" w:space="0" w:color="auto"/>
                <w:left w:val="none" w:sz="0" w:space="0" w:color="auto"/>
                <w:bottom w:val="none" w:sz="0" w:space="0" w:color="auto"/>
                <w:right w:val="none" w:sz="0" w:space="0" w:color="auto"/>
              </w:divBdr>
              <w:divsChild>
                <w:div w:id="1164204524">
                  <w:marLeft w:val="0"/>
                  <w:marRight w:val="0"/>
                  <w:marTop w:val="0"/>
                  <w:marBottom w:val="0"/>
                  <w:divBdr>
                    <w:top w:val="none" w:sz="0" w:space="0" w:color="auto"/>
                    <w:left w:val="none" w:sz="0" w:space="0" w:color="auto"/>
                    <w:bottom w:val="none" w:sz="0" w:space="0" w:color="auto"/>
                    <w:right w:val="none" w:sz="0" w:space="0" w:color="auto"/>
                  </w:divBdr>
                  <w:divsChild>
                    <w:div w:id="1815759232">
                      <w:marLeft w:val="0"/>
                      <w:marRight w:val="0"/>
                      <w:marTop w:val="0"/>
                      <w:marBottom w:val="0"/>
                      <w:divBdr>
                        <w:top w:val="none" w:sz="0" w:space="0" w:color="auto"/>
                        <w:left w:val="none" w:sz="0" w:space="0" w:color="auto"/>
                        <w:bottom w:val="none" w:sz="0" w:space="0" w:color="auto"/>
                        <w:right w:val="none" w:sz="0" w:space="0" w:color="auto"/>
                      </w:divBdr>
                      <w:divsChild>
                        <w:div w:id="1560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9688">
                  <w:marLeft w:val="0"/>
                  <w:marRight w:val="0"/>
                  <w:marTop w:val="0"/>
                  <w:marBottom w:val="0"/>
                  <w:divBdr>
                    <w:top w:val="none" w:sz="0" w:space="0" w:color="auto"/>
                    <w:left w:val="none" w:sz="0" w:space="0" w:color="auto"/>
                    <w:bottom w:val="none" w:sz="0" w:space="0" w:color="auto"/>
                    <w:right w:val="none" w:sz="0" w:space="0" w:color="auto"/>
                  </w:divBdr>
                  <w:divsChild>
                    <w:div w:id="1686515831">
                      <w:marLeft w:val="0"/>
                      <w:marRight w:val="0"/>
                      <w:marTop w:val="0"/>
                      <w:marBottom w:val="0"/>
                      <w:divBdr>
                        <w:top w:val="none" w:sz="0" w:space="0" w:color="auto"/>
                        <w:left w:val="none" w:sz="0" w:space="0" w:color="auto"/>
                        <w:bottom w:val="none" w:sz="0" w:space="0" w:color="auto"/>
                        <w:right w:val="none" w:sz="0" w:space="0" w:color="auto"/>
                      </w:divBdr>
                    </w:div>
                  </w:divsChild>
                </w:div>
                <w:div w:id="659818259">
                  <w:marLeft w:val="0"/>
                  <w:marRight w:val="0"/>
                  <w:marTop w:val="0"/>
                  <w:marBottom w:val="0"/>
                  <w:divBdr>
                    <w:top w:val="none" w:sz="0" w:space="0" w:color="auto"/>
                    <w:left w:val="none" w:sz="0" w:space="0" w:color="auto"/>
                    <w:bottom w:val="none" w:sz="0" w:space="0" w:color="auto"/>
                    <w:right w:val="none" w:sz="0" w:space="0" w:color="auto"/>
                  </w:divBdr>
                  <w:divsChild>
                    <w:div w:id="1594319730">
                      <w:marLeft w:val="0"/>
                      <w:marRight w:val="0"/>
                      <w:marTop w:val="0"/>
                      <w:marBottom w:val="0"/>
                      <w:divBdr>
                        <w:top w:val="none" w:sz="0" w:space="0" w:color="auto"/>
                        <w:left w:val="none" w:sz="0" w:space="0" w:color="auto"/>
                        <w:bottom w:val="none" w:sz="0" w:space="0" w:color="auto"/>
                        <w:right w:val="none" w:sz="0" w:space="0" w:color="auto"/>
                      </w:divBdr>
                    </w:div>
                  </w:divsChild>
                </w:div>
                <w:div w:id="1850024948">
                  <w:marLeft w:val="0"/>
                  <w:marRight w:val="0"/>
                  <w:marTop w:val="0"/>
                  <w:marBottom w:val="0"/>
                  <w:divBdr>
                    <w:top w:val="none" w:sz="0" w:space="0" w:color="auto"/>
                    <w:left w:val="none" w:sz="0" w:space="0" w:color="auto"/>
                    <w:bottom w:val="none" w:sz="0" w:space="0" w:color="auto"/>
                    <w:right w:val="none" w:sz="0" w:space="0" w:color="auto"/>
                  </w:divBdr>
                  <w:divsChild>
                    <w:div w:id="15844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1481">
          <w:marLeft w:val="0"/>
          <w:marRight w:val="0"/>
          <w:marTop w:val="0"/>
          <w:marBottom w:val="0"/>
          <w:divBdr>
            <w:top w:val="none" w:sz="0" w:space="0" w:color="auto"/>
            <w:left w:val="none" w:sz="0" w:space="0" w:color="auto"/>
            <w:bottom w:val="none" w:sz="0" w:space="0" w:color="auto"/>
            <w:right w:val="none" w:sz="0" w:space="0" w:color="auto"/>
          </w:divBdr>
          <w:divsChild>
            <w:div w:id="414325572">
              <w:marLeft w:val="0"/>
              <w:marRight w:val="0"/>
              <w:marTop w:val="0"/>
              <w:marBottom w:val="0"/>
              <w:divBdr>
                <w:top w:val="none" w:sz="0" w:space="0" w:color="auto"/>
                <w:left w:val="none" w:sz="0" w:space="0" w:color="auto"/>
                <w:bottom w:val="none" w:sz="0" w:space="0" w:color="auto"/>
                <w:right w:val="none" w:sz="0" w:space="0" w:color="auto"/>
              </w:divBdr>
              <w:divsChild>
                <w:div w:id="1922251480">
                  <w:marLeft w:val="0"/>
                  <w:marRight w:val="0"/>
                  <w:marTop w:val="0"/>
                  <w:marBottom w:val="0"/>
                  <w:divBdr>
                    <w:top w:val="none" w:sz="0" w:space="0" w:color="auto"/>
                    <w:left w:val="none" w:sz="0" w:space="0" w:color="auto"/>
                    <w:bottom w:val="none" w:sz="0" w:space="0" w:color="auto"/>
                    <w:right w:val="none" w:sz="0" w:space="0" w:color="auto"/>
                  </w:divBdr>
                  <w:divsChild>
                    <w:div w:id="1957368706">
                      <w:marLeft w:val="0"/>
                      <w:marRight w:val="0"/>
                      <w:marTop w:val="0"/>
                      <w:marBottom w:val="0"/>
                      <w:divBdr>
                        <w:top w:val="none" w:sz="0" w:space="0" w:color="auto"/>
                        <w:left w:val="none" w:sz="0" w:space="0" w:color="auto"/>
                        <w:bottom w:val="none" w:sz="0" w:space="0" w:color="auto"/>
                        <w:right w:val="none" w:sz="0" w:space="0" w:color="auto"/>
                      </w:divBdr>
                    </w:div>
                  </w:divsChild>
                </w:div>
                <w:div w:id="320890782">
                  <w:marLeft w:val="0"/>
                  <w:marRight w:val="0"/>
                  <w:marTop w:val="0"/>
                  <w:marBottom w:val="0"/>
                  <w:divBdr>
                    <w:top w:val="none" w:sz="0" w:space="0" w:color="auto"/>
                    <w:left w:val="none" w:sz="0" w:space="0" w:color="auto"/>
                    <w:bottom w:val="none" w:sz="0" w:space="0" w:color="auto"/>
                    <w:right w:val="none" w:sz="0" w:space="0" w:color="auto"/>
                  </w:divBdr>
                  <w:divsChild>
                    <w:div w:id="356003593">
                      <w:marLeft w:val="0"/>
                      <w:marRight w:val="0"/>
                      <w:marTop w:val="0"/>
                      <w:marBottom w:val="0"/>
                      <w:divBdr>
                        <w:top w:val="none" w:sz="0" w:space="0" w:color="auto"/>
                        <w:left w:val="none" w:sz="0" w:space="0" w:color="auto"/>
                        <w:bottom w:val="none" w:sz="0" w:space="0" w:color="auto"/>
                        <w:right w:val="none" w:sz="0" w:space="0" w:color="auto"/>
                      </w:divBdr>
                    </w:div>
                  </w:divsChild>
                </w:div>
                <w:div w:id="961611836">
                  <w:marLeft w:val="0"/>
                  <w:marRight w:val="0"/>
                  <w:marTop w:val="0"/>
                  <w:marBottom w:val="0"/>
                  <w:divBdr>
                    <w:top w:val="none" w:sz="0" w:space="0" w:color="auto"/>
                    <w:left w:val="none" w:sz="0" w:space="0" w:color="auto"/>
                    <w:bottom w:val="none" w:sz="0" w:space="0" w:color="auto"/>
                    <w:right w:val="none" w:sz="0" w:space="0" w:color="auto"/>
                  </w:divBdr>
                  <w:divsChild>
                    <w:div w:id="1016231872">
                      <w:marLeft w:val="0"/>
                      <w:marRight w:val="0"/>
                      <w:marTop w:val="0"/>
                      <w:marBottom w:val="0"/>
                      <w:divBdr>
                        <w:top w:val="none" w:sz="0" w:space="0" w:color="auto"/>
                        <w:left w:val="none" w:sz="0" w:space="0" w:color="auto"/>
                        <w:bottom w:val="none" w:sz="0" w:space="0" w:color="auto"/>
                        <w:right w:val="none" w:sz="0" w:space="0" w:color="auto"/>
                      </w:divBdr>
                    </w:div>
                  </w:divsChild>
                </w:div>
                <w:div w:id="315692736">
                  <w:marLeft w:val="0"/>
                  <w:marRight w:val="0"/>
                  <w:marTop w:val="0"/>
                  <w:marBottom w:val="0"/>
                  <w:divBdr>
                    <w:top w:val="none" w:sz="0" w:space="0" w:color="auto"/>
                    <w:left w:val="none" w:sz="0" w:space="0" w:color="auto"/>
                    <w:bottom w:val="none" w:sz="0" w:space="0" w:color="auto"/>
                    <w:right w:val="none" w:sz="0" w:space="0" w:color="auto"/>
                  </w:divBdr>
                  <w:divsChild>
                    <w:div w:id="1628927211">
                      <w:marLeft w:val="0"/>
                      <w:marRight w:val="0"/>
                      <w:marTop w:val="0"/>
                      <w:marBottom w:val="0"/>
                      <w:divBdr>
                        <w:top w:val="none" w:sz="0" w:space="0" w:color="auto"/>
                        <w:left w:val="none" w:sz="0" w:space="0" w:color="auto"/>
                        <w:bottom w:val="none" w:sz="0" w:space="0" w:color="auto"/>
                        <w:right w:val="none" w:sz="0" w:space="0" w:color="auto"/>
                      </w:divBdr>
                    </w:div>
                  </w:divsChild>
                </w:div>
                <w:div w:id="65760480">
                  <w:marLeft w:val="0"/>
                  <w:marRight w:val="0"/>
                  <w:marTop w:val="0"/>
                  <w:marBottom w:val="0"/>
                  <w:divBdr>
                    <w:top w:val="none" w:sz="0" w:space="0" w:color="auto"/>
                    <w:left w:val="none" w:sz="0" w:space="0" w:color="auto"/>
                    <w:bottom w:val="none" w:sz="0" w:space="0" w:color="auto"/>
                    <w:right w:val="none" w:sz="0" w:space="0" w:color="auto"/>
                  </w:divBdr>
                  <w:divsChild>
                    <w:div w:id="1572693519">
                      <w:marLeft w:val="0"/>
                      <w:marRight w:val="0"/>
                      <w:marTop w:val="0"/>
                      <w:marBottom w:val="0"/>
                      <w:divBdr>
                        <w:top w:val="none" w:sz="0" w:space="0" w:color="auto"/>
                        <w:left w:val="none" w:sz="0" w:space="0" w:color="auto"/>
                        <w:bottom w:val="none" w:sz="0" w:space="0" w:color="auto"/>
                        <w:right w:val="none" w:sz="0" w:space="0" w:color="auto"/>
                      </w:divBdr>
                    </w:div>
                  </w:divsChild>
                </w:div>
                <w:div w:id="973407261">
                  <w:marLeft w:val="0"/>
                  <w:marRight w:val="0"/>
                  <w:marTop w:val="0"/>
                  <w:marBottom w:val="0"/>
                  <w:divBdr>
                    <w:top w:val="none" w:sz="0" w:space="0" w:color="auto"/>
                    <w:left w:val="none" w:sz="0" w:space="0" w:color="auto"/>
                    <w:bottom w:val="none" w:sz="0" w:space="0" w:color="auto"/>
                    <w:right w:val="none" w:sz="0" w:space="0" w:color="auto"/>
                  </w:divBdr>
                  <w:divsChild>
                    <w:div w:id="2009364049">
                      <w:marLeft w:val="0"/>
                      <w:marRight w:val="0"/>
                      <w:marTop w:val="0"/>
                      <w:marBottom w:val="0"/>
                      <w:divBdr>
                        <w:top w:val="none" w:sz="0" w:space="0" w:color="auto"/>
                        <w:left w:val="none" w:sz="0" w:space="0" w:color="auto"/>
                        <w:bottom w:val="none" w:sz="0" w:space="0" w:color="auto"/>
                        <w:right w:val="none" w:sz="0" w:space="0" w:color="auto"/>
                      </w:divBdr>
                    </w:div>
                  </w:divsChild>
                </w:div>
                <w:div w:id="881482275">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
                  </w:divsChild>
                </w:div>
                <w:div w:id="374543986">
                  <w:marLeft w:val="0"/>
                  <w:marRight w:val="0"/>
                  <w:marTop w:val="0"/>
                  <w:marBottom w:val="0"/>
                  <w:divBdr>
                    <w:top w:val="none" w:sz="0" w:space="0" w:color="auto"/>
                    <w:left w:val="none" w:sz="0" w:space="0" w:color="auto"/>
                    <w:bottom w:val="none" w:sz="0" w:space="0" w:color="auto"/>
                    <w:right w:val="none" w:sz="0" w:space="0" w:color="auto"/>
                  </w:divBdr>
                  <w:divsChild>
                    <w:div w:id="4595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6720">
      <w:bodyDiv w:val="1"/>
      <w:marLeft w:val="0"/>
      <w:marRight w:val="0"/>
      <w:marTop w:val="0"/>
      <w:marBottom w:val="0"/>
      <w:divBdr>
        <w:top w:val="none" w:sz="0" w:space="0" w:color="auto"/>
        <w:left w:val="none" w:sz="0" w:space="0" w:color="auto"/>
        <w:bottom w:val="none" w:sz="0" w:space="0" w:color="auto"/>
        <w:right w:val="none" w:sz="0" w:space="0" w:color="auto"/>
      </w:divBdr>
      <w:divsChild>
        <w:div w:id="585919633">
          <w:marLeft w:val="0"/>
          <w:marRight w:val="0"/>
          <w:marTop w:val="0"/>
          <w:marBottom w:val="0"/>
          <w:divBdr>
            <w:top w:val="none" w:sz="0" w:space="0" w:color="auto"/>
            <w:left w:val="none" w:sz="0" w:space="0" w:color="auto"/>
            <w:bottom w:val="none" w:sz="0" w:space="0" w:color="auto"/>
            <w:right w:val="none" w:sz="0" w:space="0" w:color="auto"/>
          </w:divBdr>
          <w:divsChild>
            <w:div w:id="1654991896">
              <w:marLeft w:val="0"/>
              <w:marRight w:val="0"/>
              <w:marTop w:val="0"/>
              <w:marBottom w:val="0"/>
              <w:divBdr>
                <w:top w:val="none" w:sz="0" w:space="0" w:color="auto"/>
                <w:left w:val="none" w:sz="0" w:space="0" w:color="auto"/>
                <w:bottom w:val="none" w:sz="0" w:space="0" w:color="auto"/>
                <w:right w:val="none" w:sz="0" w:space="0" w:color="auto"/>
              </w:divBdr>
              <w:divsChild>
                <w:div w:id="1463767365">
                  <w:marLeft w:val="0"/>
                  <w:marRight w:val="0"/>
                  <w:marTop w:val="0"/>
                  <w:marBottom w:val="0"/>
                  <w:divBdr>
                    <w:top w:val="none" w:sz="0" w:space="0" w:color="auto"/>
                    <w:left w:val="none" w:sz="0" w:space="0" w:color="auto"/>
                    <w:bottom w:val="none" w:sz="0" w:space="0" w:color="auto"/>
                    <w:right w:val="none" w:sz="0" w:space="0" w:color="auto"/>
                  </w:divBdr>
                  <w:divsChild>
                    <w:div w:id="12143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2994">
      <w:bodyDiv w:val="1"/>
      <w:marLeft w:val="0"/>
      <w:marRight w:val="0"/>
      <w:marTop w:val="0"/>
      <w:marBottom w:val="0"/>
      <w:divBdr>
        <w:top w:val="none" w:sz="0" w:space="0" w:color="auto"/>
        <w:left w:val="none" w:sz="0" w:space="0" w:color="auto"/>
        <w:bottom w:val="none" w:sz="0" w:space="0" w:color="auto"/>
        <w:right w:val="none" w:sz="0" w:space="0" w:color="auto"/>
      </w:divBdr>
      <w:divsChild>
        <w:div w:id="960112303">
          <w:marLeft w:val="0"/>
          <w:marRight w:val="0"/>
          <w:marTop w:val="0"/>
          <w:marBottom w:val="0"/>
          <w:divBdr>
            <w:top w:val="none" w:sz="0" w:space="0" w:color="auto"/>
            <w:left w:val="none" w:sz="0" w:space="0" w:color="auto"/>
            <w:bottom w:val="none" w:sz="0" w:space="0" w:color="auto"/>
            <w:right w:val="none" w:sz="0" w:space="0" w:color="auto"/>
          </w:divBdr>
          <w:divsChild>
            <w:div w:id="823546914">
              <w:marLeft w:val="0"/>
              <w:marRight w:val="0"/>
              <w:marTop w:val="0"/>
              <w:marBottom w:val="0"/>
              <w:divBdr>
                <w:top w:val="none" w:sz="0" w:space="0" w:color="auto"/>
                <w:left w:val="none" w:sz="0" w:space="0" w:color="auto"/>
                <w:bottom w:val="none" w:sz="0" w:space="0" w:color="auto"/>
                <w:right w:val="none" w:sz="0" w:space="0" w:color="auto"/>
              </w:divBdr>
              <w:divsChild>
                <w:div w:id="1046637393">
                  <w:marLeft w:val="0"/>
                  <w:marRight w:val="0"/>
                  <w:marTop w:val="0"/>
                  <w:marBottom w:val="0"/>
                  <w:divBdr>
                    <w:top w:val="none" w:sz="0" w:space="0" w:color="auto"/>
                    <w:left w:val="none" w:sz="0" w:space="0" w:color="auto"/>
                    <w:bottom w:val="none" w:sz="0" w:space="0" w:color="auto"/>
                    <w:right w:val="none" w:sz="0" w:space="0" w:color="auto"/>
                  </w:divBdr>
                  <w:divsChild>
                    <w:div w:id="6825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52709">
      <w:bodyDiv w:val="1"/>
      <w:marLeft w:val="0"/>
      <w:marRight w:val="0"/>
      <w:marTop w:val="0"/>
      <w:marBottom w:val="0"/>
      <w:divBdr>
        <w:top w:val="none" w:sz="0" w:space="0" w:color="auto"/>
        <w:left w:val="none" w:sz="0" w:space="0" w:color="auto"/>
        <w:bottom w:val="none" w:sz="0" w:space="0" w:color="auto"/>
        <w:right w:val="none" w:sz="0" w:space="0" w:color="auto"/>
      </w:divBdr>
      <w:divsChild>
        <w:div w:id="375159914">
          <w:marLeft w:val="0"/>
          <w:marRight w:val="0"/>
          <w:marTop w:val="0"/>
          <w:marBottom w:val="0"/>
          <w:divBdr>
            <w:top w:val="none" w:sz="0" w:space="0" w:color="auto"/>
            <w:left w:val="none" w:sz="0" w:space="0" w:color="auto"/>
            <w:bottom w:val="none" w:sz="0" w:space="0" w:color="auto"/>
            <w:right w:val="none" w:sz="0" w:space="0" w:color="auto"/>
          </w:divBdr>
          <w:divsChild>
            <w:div w:id="1197621156">
              <w:marLeft w:val="0"/>
              <w:marRight w:val="0"/>
              <w:marTop w:val="0"/>
              <w:marBottom w:val="0"/>
              <w:divBdr>
                <w:top w:val="none" w:sz="0" w:space="0" w:color="auto"/>
                <w:left w:val="none" w:sz="0" w:space="0" w:color="auto"/>
                <w:bottom w:val="none" w:sz="0" w:space="0" w:color="auto"/>
                <w:right w:val="none" w:sz="0" w:space="0" w:color="auto"/>
              </w:divBdr>
              <w:divsChild>
                <w:div w:id="1569027572">
                  <w:marLeft w:val="0"/>
                  <w:marRight w:val="0"/>
                  <w:marTop w:val="0"/>
                  <w:marBottom w:val="0"/>
                  <w:divBdr>
                    <w:top w:val="none" w:sz="0" w:space="0" w:color="auto"/>
                    <w:left w:val="none" w:sz="0" w:space="0" w:color="auto"/>
                    <w:bottom w:val="none" w:sz="0" w:space="0" w:color="auto"/>
                    <w:right w:val="none" w:sz="0" w:space="0" w:color="auto"/>
                  </w:divBdr>
                  <w:divsChild>
                    <w:div w:id="995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4727">
      <w:bodyDiv w:val="1"/>
      <w:marLeft w:val="0"/>
      <w:marRight w:val="0"/>
      <w:marTop w:val="0"/>
      <w:marBottom w:val="0"/>
      <w:divBdr>
        <w:top w:val="none" w:sz="0" w:space="0" w:color="auto"/>
        <w:left w:val="none" w:sz="0" w:space="0" w:color="auto"/>
        <w:bottom w:val="none" w:sz="0" w:space="0" w:color="auto"/>
        <w:right w:val="none" w:sz="0" w:space="0" w:color="auto"/>
      </w:divBdr>
      <w:divsChild>
        <w:div w:id="1601721354">
          <w:marLeft w:val="0"/>
          <w:marRight w:val="0"/>
          <w:marTop w:val="0"/>
          <w:marBottom w:val="0"/>
          <w:divBdr>
            <w:top w:val="none" w:sz="0" w:space="0" w:color="auto"/>
            <w:left w:val="none" w:sz="0" w:space="0" w:color="auto"/>
            <w:bottom w:val="none" w:sz="0" w:space="0" w:color="auto"/>
            <w:right w:val="none" w:sz="0" w:space="0" w:color="auto"/>
          </w:divBdr>
          <w:divsChild>
            <w:div w:id="325717853">
              <w:marLeft w:val="0"/>
              <w:marRight w:val="0"/>
              <w:marTop w:val="0"/>
              <w:marBottom w:val="0"/>
              <w:divBdr>
                <w:top w:val="none" w:sz="0" w:space="0" w:color="auto"/>
                <w:left w:val="none" w:sz="0" w:space="0" w:color="auto"/>
                <w:bottom w:val="none" w:sz="0" w:space="0" w:color="auto"/>
                <w:right w:val="none" w:sz="0" w:space="0" w:color="auto"/>
              </w:divBdr>
              <w:divsChild>
                <w:div w:id="1410155455">
                  <w:marLeft w:val="0"/>
                  <w:marRight w:val="0"/>
                  <w:marTop w:val="0"/>
                  <w:marBottom w:val="0"/>
                  <w:divBdr>
                    <w:top w:val="none" w:sz="0" w:space="0" w:color="auto"/>
                    <w:left w:val="none" w:sz="0" w:space="0" w:color="auto"/>
                    <w:bottom w:val="none" w:sz="0" w:space="0" w:color="auto"/>
                    <w:right w:val="none" w:sz="0" w:space="0" w:color="auto"/>
                  </w:divBdr>
                  <w:divsChild>
                    <w:div w:id="946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76007">
      <w:bodyDiv w:val="1"/>
      <w:marLeft w:val="0"/>
      <w:marRight w:val="0"/>
      <w:marTop w:val="0"/>
      <w:marBottom w:val="0"/>
      <w:divBdr>
        <w:top w:val="none" w:sz="0" w:space="0" w:color="auto"/>
        <w:left w:val="none" w:sz="0" w:space="0" w:color="auto"/>
        <w:bottom w:val="none" w:sz="0" w:space="0" w:color="auto"/>
        <w:right w:val="none" w:sz="0" w:space="0" w:color="auto"/>
      </w:divBdr>
      <w:divsChild>
        <w:div w:id="2008357721">
          <w:marLeft w:val="0"/>
          <w:marRight w:val="0"/>
          <w:marTop w:val="0"/>
          <w:marBottom w:val="0"/>
          <w:divBdr>
            <w:top w:val="none" w:sz="0" w:space="0" w:color="auto"/>
            <w:left w:val="none" w:sz="0" w:space="0" w:color="auto"/>
            <w:bottom w:val="none" w:sz="0" w:space="0" w:color="auto"/>
            <w:right w:val="none" w:sz="0" w:space="0" w:color="auto"/>
          </w:divBdr>
          <w:divsChild>
            <w:div w:id="1465806755">
              <w:marLeft w:val="0"/>
              <w:marRight w:val="0"/>
              <w:marTop w:val="0"/>
              <w:marBottom w:val="0"/>
              <w:divBdr>
                <w:top w:val="none" w:sz="0" w:space="0" w:color="auto"/>
                <w:left w:val="none" w:sz="0" w:space="0" w:color="auto"/>
                <w:bottom w:val="none" w:sz="0" w:space="0" w:color="auto"/>
                <w:right w:val="none" w:sz="0" w:space="0" w:color="auto"/>
              </w:divBdr>
              <w:divsChild>
                <w:div w:id="15308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6674">
      <w:bodyDiv w:val="1"/>
      <w:marLeft w:val="0"/>
      <w:marRight w:val="0"/>
      <w:marTop w:val="0"/>
      <w:marBottom w:val="0"/>
      <w:divBdr>
        <w:top w:val="none" w:sz="0" w:space="0" w:color="auto"/>
        <w:left w:val="none" w:sz="0" w:space="0" w:color="auto"/>
        <w:bottom w:val="none" w:sz="0" w:space="0" w:color="auto"/>
        <w:right w:val="none" w:sz="0" w:space="0" w:color="auto"/>
      </w:divBdr>
      <w:divsChild>
        <w:div w:id="552155152">
          <w:marLeft w:val="0"/>
          <w:marRight w:val="0"/>
          <w:marTop w:val="0"/>
          <w:marBottom w:val="0"/>
          <w:divBdr>
            <w:top w:val="none" w:sz="0" w:space="0" w:color="auto"/>
            <w:left w:val="none" w:sz="0" w:space="0" w:color="auto"/>
            <w:bottom w:val="none" w:sz="0" w:space="0" w:color="auto"/>
            <w:right w:val="none" w:sz="0" w:space="0" w:color="auto"/>
          </w:divBdr>
          <w:divsChild>
            <w:div w:id="2128817703">
              <w:marLeft w:val="0"/>
              <w:marRight w:val="0"/>
              <w:marTop w:val="0"/>
              <w:marBottom w:val="0"/>
              <w:divBdr>
                <w:top w:val="none" w:sz="0" w:space="0" w:color="auto"/>
                <w:left w:val="none" w:sz="0" w:space="0" w:color="auto"/>
                <w:bottom w:val="none" w:sz="0" w:space="0" w:color="auto"/>
                <w:right w:val="none" w:sz="0" w:space="0" w:color="auto"/>
              </w:divBdr>
              <w:divsChild>
                <w:div w:id="1519082275">
                  <w:marLeft w:val="0"/>
                  <w:marRight w:val="0"/>
                  <w:marTop w:val="0"/>
                  <w:marBottom w:val="0"/>
                  <w:divBdr>
                    <w:top w:val="none" w:sz="0" w:space="0" w:color="auto"/>
                    <w:left w:val="none" w:sz="0" w:space="0" w:color="auto"/>
                    <w:bottom w:val="none" w:sz="0" w:space="0" w:color="auto"/>
                    <w:right w:val="none" w:sz="0" w:space="0" w:color="auto"/>
                  </w:divBdr>
                  <w:divsChild>
                    <w:div w:id="5434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4857">
      <w:bodyDiv w:val="1"/>
      <w:marLeft w:val="0"/>
      <w:marRight w:val="0"/>
      <w:marTop w:val="0"/>
      <w:marBottom w:val="0"/>
      <w:divBdr>
        <w:top w:val="none" w:sz="0" w:space="0" w:color="auto"/>
        <w:left w:val="none" w:sz="0" w:space="0" w:color="auto"/>
        <w:bottom w:val="none" w:sz="0" w:space="0" w:color="auto"/>
        <w:right w:val="none" w:sz="0" w:space="0" w:color="auto"/>
      </w:divBdr>
      <w:divsChild>
        <w:div w:id="977296766">
          <w:marLeft w:val="0"/>
          <w:marRight w:val="0"/>
          <w:marTop w:val="0"/>
          <w:marBottom w:val="0"/>
          <w:divBdr>
            <w:top w:val="none" w:sz="0" w:space="0" w:color="auto"/>
            <w:left w:val="none" w:sz="0" w:space="0" w:color="auto"/>
            <w:bottom w:val="none" w:sz="0" w:space="0" w:color="auto"/>
            <w:right w:val="none" w:sz="0" w:space="0" w:color="auto"/>
          </w:divBdr>
          <w:divsChild>
            <w:div w:id="2072265634">
              <w:marLeft w:val="0"/>
              <w:marRight w:val="0"/>
              <w:marTop w:val="0"/>
              <w:marBottom w:val="0"/>
              <w:divBdr>
                <w:top w:val="none" w:sz="0" w:space="0" w:color="auto"/>
                <w:left w:val="none" w:sz="0" w:space="0" w:color="auto"/>
                <w:bottom w:val="none" w:sz="0" w:space="0" w:color="auto"/>
                <w:right w:val="none" w:sz="0" w:space="0" w:color="auto"/>
              </w:divBdr>
              <w:divsChild>
                <w:div w:id="229317760">
                  <w:marLeft w:val="0"/>
                  <w:marRight w:val="0"/>
                  <w:marTop w:val="0"/>
                  <w:marBottom w:val="0"/>
                  <w:divBdr>
                    <w:top w:val="none" w:sz="0" w:space="0" w:color="auto"/>
                    <w:left w:val="none" w:sz="0" w:space="0" w:color="auto"/>
                    <w:bottom w:val="none" w:sz="0" w:space="0" w:color="auto"/>
                    <w:right w:val="none" w:sz="0" w:space="0" w:color="auto"/>
                  </w:divBdr>
                  <w:divsChild>
                    <w:div w:id="6437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7645">
      <w:bodyDiv w:val="1"/>
      <w:marLeft w:val="0"/>
      <w:marRight w:val="0"/>
      <w:marTop w:val="0"/>
      <w:marBottom w:val="0"/>
      <w:divBdr>
        <w:top w:val="none" w:sz="0" w:space="0" w:color="auto"/>
        <w:left w:val="none" w:sz="0" w:space="0" w:color="auto"/>
        <w:bottom w:val="none" w:sz="0" w:space="0" w:color="auto"/>
        <w:right w:val="none" w:sz="0" w:space="0" w:color="auto"/>
      </w:divBdr>
      <w:divsChild>
        <w:div w:id="511455087">
          <w:marLeft w:val="547"/>
          <w:marRight w:val="0"/>
          <w:marTop w:val="0"/>
          <w:marBottom w:val="0"/>
          <w:divBdr>
            <w:top w:val="none" w:sz="0" w:space="0" w:color="auto"/>
            <w:left w:val="none" w:sz="0" w:space="0" w:color="auto"/>
            <w:bottom w:val="none" w:sz="0" w:space="0" w:color="auto"/>
            <w:right w:val="none" w:sz="0" w:space="0" w:color="auto"/>
          </w:divBdr>
        </w:div>
      </w:divsChild>
    </w:div>
    <w:div w:id="1352031873">
      <w:bodyDiv w:val="1"/>
      <w:marLeft w:val="0"/>
      <w:marRight w:val="0"/>
      <w:marTop w:val="0"/>
      <w:marBottom w:val="0"/>
      <w:divBdr>
        <w:top w:val="none" w:sz="0" w:space="0" w:color="auto"/>
        <w:left w:val="none" w:sz="0" w:space="0" w:color="auto"/>
        <w:bottom w:val="none" w:sz="0" w:space="0" w:color="auto"/>
        <w:right w:val="none" w:sz="0" w:space="0" w:color="auto"/>
      </w:divBdr>
      <w:divsChild>
        <w:div w:id="1448963075">
          <w:marLeft w:val="0"/>
          <w:marRight w:val="0"/>
          <w:marTop w:val="0"/>
          <w:marBottom w:val="0"/>
          <w:divBdr>
            <w:top w:val="none" w:sz="0" w:space="0" w:color="auto"/>
            <w:left w:val="none" w:sz="0" w:space="0" w:color="auto"/>
            <w:bottom w:val="none" w:sz="0" w:space="0" w:color="auto"/>
            <w:right w:val="none" w:sz="0" w:space="0" w:color="auto"/>
          </w:divBdr>
          <w:divsChild>
            <w:div w:id="424301476">
              <w:marLeft w:val="0"/>
              <w:marRight w:val="0"/>
              <w:marTop w:val="0"/>
              <w:marBottom w:val="0"/>
              <w:divBdr>
                <w:top w:val="none" w:sz="0" w:space="0" w:color="auto"/>
                <w:left w:val="none" w:sz="0" w:space="0" w:color="auto"/>
                <w:bottom w:val="none" w:sz="0" w:space="0" w:color="auto"/>
                <w:right w:val="none" w:sz="0" w:space="0" w:color="auto"/>
              </w:divBdr>
              <w:divsChild>
                <w:div w:id="706368268">
                  <w:marLeft w:val="0"/>
                  <w:marRight w:val="0"/>
                  <w:marTop w:val="0"/>
                  <w:marBottom w:val="0"/>
                  <w:divBdr>
                    <w:top w:val="none" w:sz="0" w:space="0" w:color="auto"/>
                    <w:left w:val="none" w:sz="0" w:space="0" w:color="auto"/>
                    <w:bottom w:val="none" w:sz="0" w:space="0" w:color="auto"/>
                    <w:right w:val="none" w:sz="0" w:space="0" w:color="auto"/>
                  </w:divBdr>
                  <w:divsChild>
                    <w:div w:id="10692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28226">
      <w:bodyDiv w:val="1"/>
      <w:marLeft w:val="0"/>
      <w:marRight w:val="0"/>
      <w:marTop w:val="0"/>
      <w:marBottom w:val="0"/>
      <w:divBdr>
        <w:top w:val="none" w:sz="0" w:space="0" w:color="auto"/>
        <w:left w:val="none" w:sz="0" w:space="0" w:color="auto"/>
        <w:bottom w:val="none" w:sz="0" w:space="0" w:color="auto"/>
        <w:right w:val="none" w:sz="0" w:space="0" w:color="auto"/>
      </w:divBdr>
      <w:divsChild>
        <w:div w:id="348675720">
          <w:marLeft w:val="0"/>
          <w:marRight w:val="0"/>
          <w:marTop w:val="0"/>
          <w:marBottom w:val="0"/>
          <w:divBdr>
            <w:top w:val="none" w:sz="0" w:space="0" w:color="auto"/>
            <w:left w:val="none" w:sz="0" w:space="0" w:color="auto"/>
            <w:bottom w:val="none" w:sz="0" w:space="0" w:color="auto"/>
            <w:right w:val="none" w:sz="0" w:space="0" w:color="auto"/>
          </w:divBdr>
          <w:divsChild>
            <w:div w:id="1759062570">
              <w:marLeft w:val="0"/>
              <w:marRight w:val="0"/>
              <w:marTop w:val="0"/>
              <w:marBottom w:val="0"/>
              <w:divBdr>
                <w:top w:val="none" w:sz="0" w:space="0" w:color="auto"/>
                <w:left w:val="none" w:sz="0" w:space="0" w:color="auto"/>
                <w:bottom w:val="none" w:sz="0" w:space="0" w:color="auto"/>
                <w:right w:val="none" w:sz="0" w:space="0" w:color="auto"/>
              </w:divBdr>
              <w:divsChild>
                <w:div w:id="1472333654">
                  <w:marLeft w:val="0"/>
                  <w:marRight w:val="0"/>
                  <w:marTop w:val="0"/>
                  <w:marBottom w:val="0"/>
                  <w:divBdr>
                    <w:top w:val="none" w:sz="0" w:space="0" w:color="auto"/>
                    <w:left w:val="none" w:sz="0" w:space="0" w:color="auto"/>
                    <w:bottom w:val="none" w:sz="0" w:space="0" w:color="auto"/>
                    <w:right w:val="none" w:sz="0" w:space="0" w:color="auto"/>
                  </w:divBdr>
                  <w:divsChild>
                    <w:div w:id="988099950">
                      <w:marLeft w:val="0"/>
                      <w:marRight w:val="0"/>
                      <w:marTop w:val="0"/>
                      <w:marBottom w:val="0"/>
                      <w:divBdr>
                        <w:top w:val="none" w:sz="0" w:space="0" w:color="auto"/>
                        <w:left w:val="none" w:sz="0" w:space="0" w:color="auto"/>
                        <w:bottom w:val="none" w:sz="0" w:space="0" w:color="auto"/>
                        <w:right w:val="none" w:sz="0" w:space="0" w:color="auto"/>
                      </w:divBdr>
                    </w:div>
                  </w:divsChild>
                </w:div>
                <w:div w:id="348455872">
                  <w:marLeft w:val="0"/>
                  <w:marRight w:val="0"/>
                  <w:marTop w:val="0"/>
                  <w:marBottom w:val="0"/>
                  <w:divBdr>
                    <w:top w:val="none" w:sz="0" w:space="0" w:color="auto"/>
                    <w:left w:val="none" w:sz="0" w:space="0" w:color="auto"/>
                    <w:bottom w:val="none" w:sz="0" w:space="0" w:color="auto"/>
                    <w:right w:val="none" w:sz="0" w:space="0" w:color="auto"/>
                  </w:divBdr>
                  <w:divsChild>
                    <w:div w:id="11873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29467">
          <w:marLeft w:val="0"/>
          <w:marRight w:val="0"/>
          <w:marTop w:val="0"/>
          <w:marBottom w:val="0"/>
          <w:divBdr>
            <w:top w:val="none" w:sz="0" w:space="0" w:color="auto"/>
            <w:left w:val="none" w:sz="0" w:space="0" w:color="auto"/>
            <w:bottom w:val="none" w:sz="0" w:space="0" w:color="auto"/>
            <w:right w:val="none" w:sz="0" w:space="0" w:color="auto"/>
          </w:divBdr>
          <w:divsChild>
            <w:div w:id="359861624">
              <w:marLeft w:val="0"/>
              <w:marRight w:val="0"/>
              <w:marTop w:val="0"/>
              <w:marBottom w:val="0"/>
              <w:divBdr>
                <w:top w:val="none" w:sz="0" w:space="0" w:color="auto"/>
                <w:left w:val="none" w:sz="0" w:space="0" w:color="auto"/>
                <w:bottom w:val="none" w:sz="0" w:space="0" w:color="auto"/>
                <w:right w:val="none" w:sz="0" w:space="0" w:color="auto"/>
              </w:divBdr>
              <w:divsChild>
                <w:div w:id="1997762931">
                  <w:marLeft w:val="0"/>
                  <w:marRight w:val="0"/>
                  <w:marTop w:val="0"/>
                  <w:marBottom w:val="0"/>
                  <w:divBdr>
                    <w:top w:val="none" w:sz="0" w:space="0" w:color="auto"/>
                    <w:left w:val="none" w:sz="0" w:space="0" w:color="auto"/>
                    <w:bottom w:val="none" w:sz="0" w:space="0" w:color="auto"/>
                    <w:right w:val="none" w:sz="0" w:space="0" w:color="auto"/>
                  </w:divBdr>
                  <w:divsChild>
                    <w:div w:id="1103307718">
                      <w:marLeft w:val="0"/>
                      <w:marRight w:val="0"/>
                      <w:marTop w:val="0"/>
                      <w:marBottom w:val="0"/>
                      <w:divBdr>
                        <w:top w:val="none" w:sz="0" w:space="0" w:color="auto"/>
                        <w:left w:val="none" w:sz="0" w:space="0" w:color="auto"/>
                        <w:bottom w:val="none" w:sz="0" w:space="0" w:color="auto"/>
                        <w:right w:val="none" w:sz="0" w:space="0" w:color="auto"/>
                      </w:divBdr>
                      <w:divsChild>
                        <w:div w:id="614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2618">
                  <w:marLeft w:val="0"/>
                  <w:marRight w:val="0"/>
                  <w:marTop w:val="0"/>
                  <w:marBottom w:val="0"/>
                  <w:divBdr>
                    <w:top w:val="none" w:sz="0" w:space="0" w:color="auto"/>
                    <w:left w:val="none" w:sz="0" w:space="0" w:color="auto"/>
                    <w:bottom w:val="none" w:sz="0" w:space="0" w:color="auto"/>
                    <w:right w:val="none" w:sz="0" w:space="0" w:color="auto"/>
                  </w:divBdr>
                  <w:divsChild>
                    <w:div w:id="1630284071">
                      <w:marLeft w:val="0"/>
                      <w:marRight w:val="0"/>
                      <w:marTop w:val="0"/>
                      <w:marBottom w:val="0"/>
                      <w:divBdr>
                        <w:top w:val="none" w:sz="0" w:space="0" w:color="auto"/>
                        <w:left w:val="none" w:sz="0" w:space="0" w:color="auto"/>
                        <w:bottom w:val="none" w:sz="0" w:space="0" w:color="auto"/>
                        <w:right w:val="none" w:sz="0" w:space="0" w:color="auto"/>
                      </w:divBdr>
                    </w:div>
                  </w:divsChild>
                </w:div>
                <w:div w:id="1750535783">
                  <w:marLeft w:val="0"/>
                  <w:marRight w:val="0"/>
                  <w:marTop w:val="0"/>
                  <w:marBottom w:val="0"/>
                  <w:divBdr>
                    <w:top w:val="none" w:sz="0" w:space="0" w:color="auto"/>
                    <w:left w:val="none" w:sz="0" w:space="0" w:color="auto"/>
                    <w:bottom w:val="none" w:sz="0" w:space="0" w:color="auto"/>
                    <w:right w:val="none" w:sz="0" w:space="0" w:color="auto"/>
                  </w:divBdr>
                  <w:divsChild>
                    <w:div w:id="411708585">
                      <w:marLeft w:val="0"/>
                      <w:marRight w:val="0"/>
                      <w:marTop w:val="0"/>
                      <w:marBottom w:val="0"/>
                      <w:divBdr>
                        <w:top w:val="none" w:sz="0" w:space="0" w:color="auto"/>
                        <w:left w:val="none" w:sz="0" w:space="0" w:color="auto"/>
                        <w:bottom w:val="none" w:sz="0" w:space="0" w:color="auto"/>
                        <w:right w:val="none" w:sz="0" w:space="0" w:color="auto"/>
                      </w:divBdr>
                    </w:div>
                  </w:divsChild>
                </w:div>
                <w:div w:id="769203703">
                  <w:marLeft w:val="0"/>
                  <w:marRight w:val="0"/>
                  <w:marTop w:val="0"/>
                  <w:marBottom w:val="0"/>
                  <w:divBdr>
                    <w:top w:val="none" w:sz="0" w:space="0" w:color="auto"/>
                    <w:left w:val="none" w:sz="0" w:space="0" w:color="auto"/>
                    <w:bottom w:val="none" w:sz="0" w:space="0" w:color="auto"/>
                    <w:right w:val="none" w:sz="0" w:space="0" w:color="auto"/>
                  </w:divBdr>
                  <w:divsChild>
                    <w:div w:id="807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87784">
          <w:marLeft w:val="0"/>
          <w:marRight w:val="0"/>
          <w:marTop w:val="0"/>
          <w:marBottom w:val="0"/>
          <w:divBdr>
            <w:top w:val="none" w:sz="0" w:space="0" w:color="auto"/>
            <w:left w:val="none" w:sz="0" w:space="0" w:color="auto"/>
            <w:bottom w:val="none" w:sz="0" w:space="0" w:color="auto"/>
            <w:right w:val="none" w:sz="0" w:space="0" w:color="auto"/>
          </w:divBdr>
          <w:divsChild>
            <w:div w:id="1343387721">
              <w:marLeft w:val="0"/>
              <w:marRight w:val="0"/>
              <w:marTop w:val="0"/>
              <w:marBottom w:val="0"/>
              <w:divBdr>
                <w:top w:val="none" w:sz="0" w:space="0" w:color="auto"/>
                <w:left w:val="none" w:sz="0" w:space="0" w:color="auto"/>
                <w:bottom w:val="none" w:sz="0" w:space="0" w:color="auto"/>
                <w:right w:val="none" w:sz="0" w:space="0" w:color="auto"/>
              </w:divBdr>
              <w:divsChild>
                <w:div w:id="1632830553">
                  <w:marLeft w:val="0"/>
                  <w:marRight w:val="0"/>
                  <w:marTop w:val="0"/>
                  <w:marBottom w:val="0"/>
                  <w:divBdr>
                    <w:top w:val="none" w:sz="0" w:space="0" w:color="auto"/>
                    <w:left w:val="none" w:sz="0" w:space="0" w:color="auto"/>
                    <w:bottom w:val="none" w:sz="0" w:space="0" w:color="auto"/>
                    <w:right w:val="none" w:sz="0" w:space="0" w:color="auto"/>
                  </w:divBdr>
                  <w:divsChild>
                    <w:div w:id="1979458421">
                      <w:marLeft w:val="0"/>
                      <w:marRight w:val="0"/>
                      <w:marTop w:val="0"/>
                      <w:marBottom w:val="0"/>
                      <w:divBdr>
                        <w:top w:val="none" w:sz="0" w:space="0" w:color="auto"/>
                        <w:left w:val="none" w:sz="0" w:space="0" w:color="auto"/>
                        <w:bottom w:val="none" w:sz="0" w:space="0" w:color="auto"/>
                        <w:right w:val="none" w:sz="0" w:space="0" w:color="auto"/>
                      </w:divBdr>
                    </w:div>
                  </w:divsChild>
                </w:div>
                <w:div w:id="2140486012">
                  <w:marLeft w:val="0"/>
                  <w:marRight w:val="0"/>
                  <w:marTop w:val="0"/>
                  <w:marBottom w:val="0"/>
                  <w:divBdr>
                    <w:top w:val="none" w:sz="0" w:space="0" w:color="auto"/>
                    <w:left w:val="none" w:sz="0" w:space="0" w:color="auto"/>
                    <w:bottom w:val="none" w:sz="0" w:space="0" w:color="auto"/>
                    <w:right w:val="none" w:sz="0" w:space="0" w:color="auto"/>
                  </w:divBdr>
                  <w:divsChild>
                    <w:div w:id="1383670126">
                      <w:marLeft w:val="0"/>
                      <w:marRight w:val="0"/>
                      <w:marTop w:val="0"/>
                      <w:marBottom w:val="0"/>
                      <w:divBdr>
                        <w:top w:val="none" w:sz="0" w:space="0" w:color="auto"/>
                        <w:left w:val="none" w:sz="0" w:space="0" w:color="auto"/>
                        <w:bottom w:val="none" w:sz="0" w:space="0" w:color="auto"/>
                        <w:right w:val="none" w:sz="0" w:space="0" w:color="auto"/>
                      </w:divBdr>
                    </w:div>
                  </w:divsChild>
                </w:div>
                <w:div w:id="1473600125">
                  <w:marLeft w:val="0"/>
                  <w:marRight w:val="0"/>
                  <w:marTop w:val="0"/>
                  <w:marBottom w:val="0"/>
                  <w:divBdr>
                    <w:top w:val="none" w:sz="0" w:space="0" w:color="auto"/>
                    <w:left w:val="none" w:sz="0" w:space="0" w:color="auto"/>
                    <w:bottom w:val="none" w:sz="0" w:space="0" w:color="auto"/>
                    <w:right w:val="none" w:sz="0" w:space="0" w:color="auto"/>
                  </w:divBdr>
                  <w:divsChild>
                    <w:div w:id="1728262210">
                      <w:marLeft w:val="0"/>
                      <w:marRight w:val="0"/>
                      <w:marTop w:val="0"/>
                      <w:marBottom w:val="0"/>
                      <w:divBdr>
                        <w:top w:val="none" w:sz="0" w:space="0" w:color="auto"/>
                        <w:left w:val="none" w:sz="0" w:space="0" w:color="auto"/>
                        <w:bottom w:val="none" w:sz="0" w:space="0" w:color="auto"/>
                        <w:right w:val="none" w:sz="0" w:space="0" w:color="auto"/>
                      </w:divBdr>
                    </w:div>
                  </w:divsChild>
                </w:div>
                <w:div w:id="802187992">
                  <w:marLeft w:val="0"/>
                  <w:marRight w:val="0"/>
                  <w:marTop w:val="0"/>
                  <w:marBottom w:val="0"/>
                  <w:divBdr>
                    <w:top w:val="none" w:sz="0" w:space="0" w:color="auto"/>
                    <w:left w:val="none" w:sz="0" w:space="0" w:color="auto"/>
                    <w:bottom w:val="none" w:sz="0" w:space="0" w:color="auto"/>
                    <w:right w:val="none" w:sz="0" w:space="0" w:color="auto"/>
                  </w:divBdr>
                  <w:divsChild>
                    <w:div w:id="1644309558">
                      <w:marLeft w:val="0"/>
                      <w:marRight w:val="0"/>
                      <w:marTop w:val="0"/>
                      <w:marBottom w:val="0"/>
                      <w:divBdr>
                        <w:top w:val="none" w:sz="0" w:space="0" w:color="auto"/>
                        <w:left w:val="none" w:sz="0" w:space="0" w:color="auto"/>
                        <w:bottom w:val="none" w:sz="0" w:space="0" w:color="auto"/>
                        <w:right w:val="none" w:sz="0" w:space="0" w:color="auto"/>
                      </w:divBdr>
                    </w:div>
                  </w:divsChild>
                </w:div>
                <w:div w:id="947389178">
                  <w:marLeft w:val="0"/>
                  <w:marRight w:val="0"/>
                  <w:marTop w:val="0"/>
                  <w:marBottom w:val="0"/>
                  <w:divBdr>
                    <w:top w:val="none" w:sz="0" w:space="0" w:color="auto"/>
                    <w:left w:val="none" w:sz="0" w:space="0" w:color="auto"/>
                    <w:bottom w:val="none" w:sz="0" w:space="0" w:color="auto"/>
                    <w:right w:val="none" w:sz="0" w:space="0" w:color="auto"/>
                  </w:divBdr>
                  <w:divsChild>
                    <w:div w:id="2094234327">
                      <w:marLeft w:val="0"/>
                      <w:marRight w:val="0"/>
                      <w:marTop w:val="0"/>
                      <w:marBottom w:val="0"/>
                      <w:divBdr>
                        <w:top w:val="none" w:sz="0" w:space="0" w:color="auto"/>
                        <w:left w:val="none" w:sz="0" w:space="0" w:color="auto"/>
                        <w:bottom w:val="none" w:sz="0" w:space="0" w:color="auto"/>
                        <w:right w:val="none" w:sz="0" w:space="0" w:color="auto"/>
                      </w:divBdr>
                    </w:div>
                  </w:divsChild>
                </w:div>
                <w:div w:id="45030317">
                  <w:marLeft w:val="0"/>
                  <w:marRight w:val="0"/>
                  <w:marTop w:val="0"/>
                  <w:marBottom w:val="0"/>
                  <w:divBdr>
                    <w:top w:val="none" w:sz="0" w:space="0" w:color="auto"/>
                    <w:left w:val="none" w:sz="0" w:space="0" w:color="auto"/>
                    <w:bottom w:val="none" w:sz="0" w:space="0" w:color="auto"/>
                    <w:right w:val="none" w:sz="0" w:space="0" w:color="auto"/>
                  </w:divBdr>
                  <w:divsChild>
                    <w:div w:id="240062288">
                      <w:marLeft w:val="0"/>
                      <w:marRight w:val="0"/>
                      <w:marTop w:val="0"/>
                      <w:marBottom w:val="0"/>
                      <w:divBdr>
                        <w:top w:val="none" w:sz="0" w:space="0" w:color="auto"/>
                        <w:left w:val="none" w:sz="0" w:space="0" w:color="auto"/>
                        <w:bottom w:val="none" w:sz="0" w:space="0" w:color="auto"/>
                        <w:right w:val="none" w:sz="0" w:space="0" w:color="auto"/>
                      </w:divBdr>
                    </w:div>
                  </w:divsChild>
                </w:div>
                <w:div w:id="1675037374">
                  <w:marLeft w:val="0"/>
                  <w:marRight w:val="0"/>
                  <w:marTop w:val="0"/>
                  <w:marBottom w:val="0"/>
                  <w:divBdr>
                    <w:top w:val="none" w:sz="0" w:space="0" w:color="auto"/>
                    <w:left w:val="none" w:sz="0" w:space="0" w:color="auto"/>
                    <w:bottom w:val="none" w:sz="0" w:space="0" w:color="auto"/>
                    <w:right w:val="none" w:sz="0" w:space="0" w:color="auto"/>
                  </w:divBdr>
                  <w:divsChild>
                    <w:div w:id="2031638543">
                      <w:marLeft w:val="0"/>
                      <w:marRight w:val="0"/>
                      <w:marTop w:val="0"/>
                      <w:marBottom w:val="0"/>
                      <w:divBdr>
                        <w:top w:val="none" w:sz="0" w:space="0" w:color="auto"/>
                        <w:left w:val="none" w:sz="0" w:space="0" w:color="auto"/>
                        <w:bottom w:val="none" w:sz="0" w:space="0" w:color="auto"/>
                        <w:right w:val="none" w:sz="0" w:space="0" w:color="auto"/>
                      </w:divBdr>
                    </w:div>
                  </w:divsChild>
                </w:div>
                <w:div w:id="2123529100">
                  <w:marLeft w:val="0"/>
                  <w:marRight w:val="0"/>
                  <w:marTop w:val="0"/>
                  <w:marBottom w:val="0"/>
                  <w:divBdr>
                    <w:top w:val="none" w:sz="0" w:space="0" w:color="auto"/>
                    <w:left w:val="none" w:sz="0" w:space="0" w:color="auto"/>
                    <w:bottom w:val="none" w:sz="0" w:space="0" w:color="auto"/>
                    <w:right w:val="none" w:sz="0" w:space="0" w:color="auto"/>
                  </w:divBdr>
                  <w:divsChild>
                    <w:div w:id="433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6373">
      <w:bodyDiv w:val="1"/>
      <w:marLeft w:val="0"/>
      <w:marRight w:val="0"/>
      <w:marTop w:val="0"/>
      <w:marBottom w:val="0"/>
      <w:divBdr>
        <w:top w:val="none" w:sz="0" w:space="0" w:color="auto"/>
        <w:left w:val="none" w:sz="0" w:space="0" w:color="auto"/>
        <w:bottom w:val="none" w:sz="0" w:space="0" w:color="auto"/>
        <w:right w:val="none" w:sz="0" w:space="0" w:color="auto"/>
      </w:divBdr>
      <w:divsChild>
        <w:div w:id="896746316">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sChild>
                <w:div w:id="342241574">
                  <w:marLeft w:val="0"/>
                  <w:marRight w:val="0"/>
                  <w:marTop w:val="0"/>
                  <w:marBottom w:val="0"/>
                  <w:divBdr>
                    <w:top w:val="none" w:sz="0" w:space="0" w:color="auto"/>
                    <w:left w:val="none" w:sz="0" w:space="0" w:color="auto"/>
                    <w:bottom w:val="none" w:sz="0" w:space="0" w:color="auto"/>
                    <w:right w:val="none" w:sz="0" w:space="0" w:color="auto"/>
                  </w:divBdr>
                  <w:divsChild>
                    <w:div w:id="10565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50684">
      <w:bodyDiv w:val="1"/>
      <w:marLeft w:val="0"/>
      <w:marRight w:val="0"/>
      <w:marTop w:val="0"/>
      <w:marBottom w:val="0"/>
      <w:divBdr>
        <w:top w:val="none" w:sz="0" w:space="0" w:color="auto"/>
        <w:left w:val="none" w:sz="0" w:space="0" w:color="auto"/>
        <w:bottom w:val="none" w:sz="0" w:space="0" w:color="auto"/>
        <w:right w:val="none" w:sz="0" w:space="0" w:color="auto"/>
      </w:divBdr>
      <w:divsChild>
        <w:div w:id="661740600">
          <w:marLeft w:val="0"/>
          <w:marRight w:val="0"/>
          <w:marTop w:val="0"/>
          <w:marBottom w:val="0"/>
          <w:divBdr>
            <w:top w:val="none" w:sz="0" w:space="0" w:color="auto"/>
            <w:left w:val="none" w:sz="0" w:space="0" w:color="auto"/>
            <w:bottom w:val="none" w:sz="0" w:space="0" w:color="auto"/>
            <w:right w:val="none" w:sz="0" w:space="0" w:color="auto"/>
          </w:divBdr>
          <w:divsChild>
            <w:div w:id="751001824">
              <w:marLeft w:val="0"/>
              <w:marRight w:val="0"/>
              <w:marTop w:val="0"/>
              <w:marBottom w:val="0"/>
              <w:divBdr>
                <w:top w:val="none" w:sz="0" w:space="0" w:color="auto"/>
                <w:left w:val="none" w:sz="0" w:space="0" w:color="auto"/>
                <w:bottom w:val="none" w:sz="0" w:space="0" w:color="auto"/>
                <w:right w:val="none" w:sz="0" w:space="0" w:color="auto"/>
              </w:divBdr>
              <w:divsChild>
                <w:div w:id="1399472934">
                  <w:marLeft w:val="0"/>
                  <w:marRight w:val="0"/>
                  <w:marTop w:val="0"/>
                  <w:marBottom w:val="0"/>
                  <w:divBdr>
                    <w:top w:val="none" w:sz="0" w:space="0" w:color="auto"/>
                    <w:left w:val="none" w:sz="0" w:space="0" w:color="auto"/>
                    <w:bottom w:val="none" w:sz="0" w:space="0" w:color="auto"/>
                    <w:right w:val="none" w:sz="0" w:space="0" w:color="auto"/>
                  </w:divBdr>
                  <w:divsChild>
                    <w:div w:id="9296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792">
      <w:bodyDiv w:val="1"/>
      <w:marLeft w:val="0"/>
      <w:marRight w:val="0"/>
      <w:marTop w:val="0"/>
      <w:marBottom w:val="0"/>
      <w:divBdr>
        <w:top w:val="none" w:sz="0" w:space="0" w:color="auto"/>
        <w:left w:val="none" w:sz="0" w:space="0" w:color="auto"/>
        <w:bottom w:val="none" w:sz="0" w:space="0" w:color="auto"/>
        <w:right w:val="none" w:sz="0" w:space="0" w:color="auto"/>
      </w:divBdr>
    </w:div>
    <w:div w:id="1869489820">
      <w:bodyDiv w:val="1"/>
      <w:marLeft w:val="0"/>
      <w:marRight w:val="0"/>
      <w:marTop w:val="0"/>
      <w:marBottom w:val="0"/>
      <w:divBdr>
        <w:top w:val="none" w:sz="0" w:space="0" w:color="auto"/>
        <w:left w:val="none" w:sz="0" w:space="0" w:color="auto"/>
        <w:bottom w:val="none" w:sz="0" w:space="0" w:color="auto"/>
        <w:right w:val="none" w:sz="0" w:space="0" w:color="auto"/>
      </w:divBdr>
      <w:divsChild>
        <w:div w:id="1559439529">
          <w:marLeft w:val="0"/>
          <w:marRight w:val="0"/>
          <w:marTop w:val="0"/>
          <w:marBottom w:val="0"/>
          <w:divBdr>
            <w:top w:val="none" w:sz="0" w:space="0" w:color="auto"/>
            <w:left w:val="none" w:sz="0" w:space="0" w:color="auto"/>
            <w:bottom w:val="none" w:sz="0" w:space="0" w:color="auto"/>
            <w:right w:val="none" w:sz="0" w:space="0" w:color="auto"/>
          </w:divBdr>
          <w:divsChild>
            <w:div w:id="1850946696">
              <w:marLeft w:val="0"/>
              <w:marRight w:val="0"/>
              <w:marTop w:val="0"/>
              <w:marBottom w:val="0"/>
              <w:divBdr>
                <w:top w:val="none" w:sz="0" w:space="0" w:color="auto"/>
                <w:left w:val="none" w:sz="0" w:space="0" w:color="auto"/>
                <w:bottom w:val="none" w:sz="0" w:space="0" w:color="auto"/>
                <w:right w:val="none" w:sz="0" w:space="0" w:color="auto"/>
              </w:divBdr>
              <w:divsChild>
                <w:div w:id="1528447817">
                  <w:marLeft w:val="0"/>
                  <w:marRight w:val="0"/>
                  <w:marTop w:val="0"/>
                  <w:marBottom w:val="0"/>
                  <w:divBdr>
                    <w:top w:val="none" w:sz="0" w:space="0" w:color="auto"/>
                    <w:left w:val="none" w:sz="0" w:space="0" w:color="auto"/>
                    <w:bottom w:val="none" w:sz="0" w:space="0" w:color="auto"/>
                    <w:right w:val="none" w:sz="0" w:space="0" w:color="auto"/>
                  </w:divBdr>
                  <w:divsChild>
                    <w:div w:id="126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7559">
      <w:bodyDiv w:val="1"/>
      <w:marLeft w:val="0"/>
      <w:marRight w:val="0"/>
      <w:marTop w:val="0"/>
      <w:marBottom w:val="0"/>
      <w:divBdr>
        <w:top w:val="none" w:sz="0" w:space="0" w:color="auto"/>
        <w:left w:val="none" w:sz="0" w:space="0" w:color="auto"/>
        <w:bottom w:val="none" w:sz="0" w:space="0" w:color="auto"/>
        <w:right w:val="none" w:sz="0" w:space="0" w:color="auto"/>
      </w:divBdr>
      <w:divsChild>
        <w:div w:id="851068559">
          <w:marLeft w:val="0"/>
          <w:marRight w:val="0"/>
          <w:marTop w:val="0"/>
          <w:marBottom w:val="0"/>
          <w:divBdr>
            <w:top w:val="none" w:sz="0" w:space="0" w:color="auto"/>
            <w:left w:val="none" w:sz="0" w:space="0" w:color="auto"/>
            <w:bottom w:val="none" w:sz="0" w:space="0" w:color="auto"/>
            <w:right w:val="none" w:sz="0" w:space="0" w:color="auto"/>
          </w:divBdr>
          <w:divsChild>
            <w:div w:id="1697927412">
              <w:marLeft w:val="0"/>
              <w:marRight w:val="0"/>
              <w:marTop w:val="0"/>
              <w:marBottom w:val="0"/>
              <w:divBdr>
                <w:top w:val="none" w:sz="0" w:space="0" w:color="auto"/>
                <w:left w:val="none" w:sz="0" w:space="0" w:color="auto"/>
                <w:bottom w:val="none" w:sz="0" w:space="0" w:color="auto"/>
                <w:right w:val="none" w:sz="0" w:space="0" w:color="auto"/>
              </w:divBdr>
              <w:divsChild>
                <w:div w:id="1182206495">
                  <w:marLeft w:val="0"/>
                  <w:marRight w:val="0"/>
                  <w:marTop w:val="0"/>
                  <w:marBottom w:val="0"/>
                  <w:divBdr>
                    <w:top w:val="none" w:sz="0" w:space="0" w:color="auto"/>
                    <w:left w:val="none" w:sz="0" w:space="0" w:color="auto"/>
                    <w:bottom w:val="none" w:sz="0" w:space="0" w:color="auto"/>
                    <w:right w:val="none" w:sz="0" w:space="0" w:color="auto"/>
                  </w:divBdr>
                  <w:divsChild>
                    <w:div w:id="573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29841">
      <w:bodyDiv w:val="1"/>
      <w:marLeft w:val="0"/>
      <w:marRight w:val="0"/>
      <w:marTop w:val="0"/>
      <w:marBottom w:val="0"/>
      <w:divBdr>
        <w:top w:val="none" w:sz="0" w:space="0" w:color="auto"/>
        <w:left w:val="none" w:sz="0" w:space="0" w:color="auto"/>
        <w:bottom w:val="none" w:sz="0" w:space="0" w:color="auto"/>
        <w:right w:val="none" w:sz="0" w:space="0" w:color="auto"/>
      </w:divBdr>
      <w:divsChild>
        <w:div w:id="2125923118">
          <w:marLeft w:val="0"/>
          <w:marRight w:val="0"/>
          <w:marTop w:val="0"/>
          <w:marBottom w:val="0"/>
          <w:divBdr>
            <w:top w:val="none" w:sz="0" w:space="0" w:color="auto"/>
            <w:left w:val="none" w:sz="0" w:space="0" w:color="auto"/>
            <w:bottom w:val="none" w:sz="0" w:space="0" w:color="auto"/>
            <w:right w:val="none" w:sz="0" w:space="0" w:color="auto"/>
          </w:divBdr>
          <w:divsChild>
            <w:div w:id="1596012878">
              <w:marLeft w:val="0"/>
              <w:marRight w:val="0"/>
              <w:marTop w:val="0"/>
              <w:marBottom w:val="0"/>
              <w:divBdr>
                <w:top w:val="none" w:sz="0" w:space="0" w:color="auto"/>
                <w:left w:val="none" w:sz="0" w:space="0" w:color="auto"/>
                <w:bottom w:val="none" w:sz="0" w:space="0" w:color="auto"/>
                <w:right w:val="none" w:sz="0" w:space="0" w:color="auto"/>
              </w:divBdr>
              <w:divsChild>
                <w:div w:id="1071388379">
                  <w:marLeft w:val="0"/>
                  <w:marRight w:val="0"/>
                  <w:marTop w:val="0"/>
                  <w:marBottom w:val="0"/>
                  <w:divBdr>
                    <w:top w:val="none" w:sz="0" w:space="0" w:color="auto"/>
                    <w:left w:val="none" w:sz="0" w:space="0" w:color="auto"/>
                    <w:bottom w:val="none" w:sz="0" w:space="0" w:color="auto"/>
                    <w:right w:val="none" w:sz="0" w:space="0" w:color="auto"/>
                  </w:divBdr>
                  <w:divsChild>
                    <w:div w:id="20736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5948">
      <w:bodyDiv w:val="1"/>
      <w:marLeft w:val="0"/>
      <w:marRight w:val="0"/>
      <w:marTop w:val="0"/>
      <w:marBottom w:val="0"/>
      <w:divBdr>
        <w:top w:val="none" w:sz="0" w:space="0" w:color="auto"/>
        <w:left w:val="none" w:sz="0" w:space="0" w:color="auto"/>
        <w:bottom w:val="none" w:sz="0" w:space="0" w:color="auto"/>
        <w:right w:val="none" w:sz="0" w:space="0" w:color="auto"/>
      </w:divBdr>
      <w:divsChild>
        <w:div w:id="182326743">
          <w:marLeft w:val="0"/>
          <w:marRight w:val="0"/>
          <w:marTop w:val="0"/>
          <w:marBottom w:val="0"/>
          <w:divBdr>
            <w:top w:val="none" w:sz="0" w:space="0" w:color="auto"/>
            <w:left w:val="none" w:sz="0" w:space="0" w:color="auto"/>
            <w:bottom w:val="none" w:sz="0" w:space="0" w:color="auto"/>
            <w:right w:val="none" w:sz="0" w:space="0" w:color="auto"/>
          </w:divBdr>
          <w:divsChild>
            <w:div w:id="800729288">
              <w:marLeft w:val="0"/>
              <w:marRight w:val="0"/>
              <w:marTop w:val="0"/>
              <w:marBottom w:val="0"/>
              <w:divBdr>
                <w:top w:val="none" w:sz="0" w:space="0" w:color="auto"/>
                <w:left w:val="none" w:sz="0" w:space="0" w:color="auto"/>
                <w:bottom w:val="none" w:sz="0" w:space="0" w:color="auto"/>
                <w:right w:val="none" w:sz="0" w:space="0" w:color="auto"/>
              </w:divBdr>
              <w:divsChild>
                <w:div w:id="502362304">
                  <w:marLeft w:val="0"/>
                  <w:marRight w:val="0"/>
                  <w:marTop w:val="0"/>
                  <w:marBottom w:val="0"/>
                  <w:divBdr>
                    <w:top w:val="none" w:sz="0" w:space="0" w:color="auto"/>
                    <w:left w:val="none" w:sz="0" w:space="0" w:color="auto"/>
                    <w:bottom w:val="none" w:sz="0" w:space="0" w:color="auto"/>
                    <w:right w:val="none" w:sz="0" w:space="0" w:color="auto"/>
                  </w:divBdr>
                  <w:divsChild>
                    <w:div w:id="5750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39459">
      <w:bodyDiv w:val="1"/>
      <w:marLeft w:val="0"/>
      <w:marRight w:val="0"/>
      <w:marTop w:val="0"/>
      <w:marBottom w:val="0"/>
      <w:divBdr>
        <w:top w:val="none" w:sz="0" w:space="0" w:color="auto"/>
        <w:left w:val="none" w:sz="0" w:space="0" w:color="auto"/>
        <w:bottom w:val="none" w:sz="0" w:space="0" w:color="auto"/>
        <w:right w:val="none" w:sz="0" w:space="0" w:color="auto"/>
      </w:divBdr>
      <w:divsChild>
        <w:div w:id="1248031725">
          <w:marLeft w:val="0"/>
          <w:marRight w:val="0"/>
          <w:marTop w:val="0"/>
          <w:marBottom w:val="0"/>
          <w:divBdr>
            <w:top w:val="none" w:sz="0" w:space="0" w:color="auto"/>
            <w:left w:val="none" w:sz="0" w:space="0" w:color="auto"/>
            <w:bottom w:val="none" w:sz="0" w:space="0" w:color="auto"/>
            <w:right w:val="none" w:sz="0" w:space="0" w:color="auto"/>
          </w:divBdr>
          <w:divsChild>
            <w:div w:id="243032817">
              <w:marLeft w:val="0"/>
              <w:marRight w:val="0"/>
              <w:marTop w:val="0"/>
              <w:marBottom w:val="0"/>
              <w:divBdr>
                <w:top w:val="none" w:sz="0" w:space="0" w:color="auto"/>
                <w:left w:val="none" w:sz="0" w:space="0" w:color="auto"/>
                <w:bottom w:val="none" w:sz="0" w:space="0" w:color="auto"/>
                <w:right w:val="none" w:sz="0" w:space="0" w:color="auto"/>
              </w:divBdr>
              <w:divsChild>
                <w:div w:id="1434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E3D7D5-1B9C-B24F-9365-1EAC36E824C1}"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GB"/>
        </a:p>
      </dgm:t>
    </dgm:pt>
    <dgm:pt modelId="{7F70FE5D-AB2D-494E-84D8-A7A133C71DA6}">
      <dgm:prSet phldrT="[Text]"/>
      <dgm:spPr/>
      <dgm:t>
        <a:bodyPr/>
        <a:lstStyle/>
        <a:p>
          <a:r>
            <a:rPr lang="en-GB"/>
            <a:t>Swainswick Church School Local Governing Committee (LGC)</a:t>
          </a:r>
        </a:p>
      </dgm:t>
    </dgm:pt>
    <dgm:pt modelId="{2A19C7F4-5DB6-8040-86E8-6F7354324A12}" type="parTrans" cxnId="{25AEF435-A18F-9B4A-A8DD-451A93341078}">
      <dgm:prSet/>
      <dgm:spPr/>
      <dgm:t>
        <a:bodyPr/>
        <a:lstStyle/>
        <a:p>
          <a:endParaRPr lang="en-GB"/>
        </a:p>
      </dgm:t>
    </dgm:pt>
    <dgm:pt modelId="{D6905BD0-E108-3744-B876-A171F5ED4318}" type="sibTrans" cxnId="{25AEF435-A18F-9B4A-A8DD-451A93341078}">
      <dgm:prSet/>
      <dgm:spPr/>
      <dgm:t>
        <a:bodyPr/>
        <a:lstStyle/>
        <a:p>
          <a:endParaRPr lang="en-GB"/>
        </a:p>
      </dgm:t>
    </dgm:pt>
    <dgm:pt modelId="{89CB7366-2D40-6F43-865E-1DAD54F7041F}">
      <dgm:prSet phldrT="[Text]"/>
      <dgm:spPr/>
      <dgm:t>
        <a:bodyPr/>
        <a:lstStyle/>
        <a:p>
          <a:r>
            <a:rPr lang="en-GB"/>
            <a:t>Resources &amp; Pay Committee</a:t>
          </a:r>
        </a:p>
      </dgm:t>
    </dgm:pt>
    <dgm:pt modelId="{6CEF3EC4-A25C-0F44-8077-AA2CD7332C41}" type="parTrans" cxnId="{E85B6E48-C021-3049-97B6-A26700964A72}">
      <dgm:prSet/>
      <dgm:spPr/>
      <dgm:t>
        <a:bodyPr/>
        <a:lstStyle/>
        <a:p>
          <a:endParaRPr lang="en-GB"/>
        </a:p>
      </dgm:t>
    </dgm:pt>
    <dgm:pt modelId="{BAC4388C-3CED-F846-8E47-C9C6BE469839}" type="sibTrans" cxnId="{E85B6E48-C021-3049-97B6-A26700964A72}">
      <dgm:prSet/>
      <dgm:spPr/>
      <dgm:t>
        <a:bodyPr/>
        <a:lstStyle/>
        <a:p>
          <a:endParaRPr lang="en-GB"/>
        </a:p>
      </dgm:t>
    </dgm:pt>
    <dgm:pt modelId="{D734F4C7-5A2C-7647-9635-995F9E8A5C41}">
      <dgm:prSet/>
      <dgm:spPr/>
      <dgm:t>
        <a:bodyPr/>
        <a:lstStyle/>
        <a:p>
          <a:r>
            <a:rPr lang="en-GB"/>
            <a:t>Standard</a:t>
          </a:r>
        </a:p>
        <a:p>
          <a:r>
            <a:rPr lang="en-GB"/>
            <a:t>Committee</a:t>
          </a:r>
        </a:p>
      </dgm:t>
    </dgm:pt>
    <dgm:pt modelId="{C361DB2A-F0C9-6940-B11B-C9BA903C768C}" type="parTrans" cxnId="{11B47EDB-C6AF-AA4D-A7D2-1F1CF3C59BD8}">
      <dgm:prSet/>
      <dgm:spPr/>
      <dgm:t>
        <a:bodyPr/>
        <a:lstStyle/>
        <a:p>
          <a:endParaRPr lang="en-GB"/>
        </a:p>
      </dgm:t>
    </dgm:pt>
    <dgm:pt modelId="{3BBB9688-ED41-5042-91BF-90157D45BCDA}" type="sibTrans" cxnId="{11B47EDB-C6AF-AA4D-A7D2-1F1CF3C59BD8}">
      <dgm:prSet/>
      <dgm:spPr/>
      <dgm:t>
        <a:bodyPr/>
        <a:lstStyle/>
        <a:p>
          <a:endParaRPr lang="en-GB"/>
        </a:p>
      </dgm:t>
    </dgm:pt>
    <dgm:pt modelId="{10916C93-0F71-2947-A1D7-8A91FC190FE0}">
      <dgm:prSet/>
      <dgm:spPr/>
      <dgm:t>
        <a:bodyPr/>
        <a:lstStyle/>
        <a:p>
          <a:r>
            <a:rPr lang="en-GB"/>
            <a:t>Ethos</a:t>
          </a:r>
        </a:p>
        <a:p>
          <a:r>
            <a:rPr lang="en-GB"/>
            <a:t>Committee</a:t>
          </a:r>
        </a:p>
      </dgm:t>
    </dgm:pt>
    <dgm:pt modelId="{B27D66F6-BED1-A54D-B819-483AF35BB3C0}" type="parTrans" cxnId="{7AC44739-8BDF-944C-B148-C05CEABC9A8E}">
      <dgm:prSet/>
      <dgm:spPr/>
      <dgm:t>
        <a:bodyPr/>
        <a:lstStyle/>
        <a:p>
          <a:endParaRPr lang="en-GB"/>
        </a:p>
      </dgm:t>
    </dgm:pt>
    <dgm:pt modelId="{CEA39058-DDDF-3E40-AED0-3E648D11005D}" type="sibTrans" cxnId="{7AC44739-8BDF-944C-B148-C05CEABC9A8E}">
      <dgm:prSet/>
      <dgm:spPr/>
      <dgm:t>
        <a:bodyPr/>
        <a:lstStyle/>
        <a:p>
          <a:endParaRPr lang="en-GB"/>
        </a:p>
      </dgm:t>
    </dgm:pt>
    <dgm:pt modelId="{F1D36638-22C3-174D-B991-9EBC27EBCC47}" type="pres">
      <dgm:prSet presAssocID="{7DE3D7D5-1B9C-B24F-9365-1EAC36E824C1}" presName="hierChild1" presStyleCnt="0">
        <dgm:presLayoutVars>
          <dgm:orgChart val="1"/>
          <dgm:chPref val="1"/>
          <dgm:dir/>
          <dgm:animOne val="branch"/>
          <dgm:animLvl val="lvl"/>
          <dgm:resizeHandles/>
        </dgm:presLayoutVars>
      </dgm:prSet>
      <dgm:spPr/>
    </dgm:pt>
    <dgm:pt modelId="{70745001-8430-9945-8245-3025D9D6D93A}" type="pres">
      <dgm:prSet presAssocID="{7F70FE5D-AB2D-494E-84D8-A7A133C71DA6}" presName="hierRoot1" presStyleCnt="0">
        <dgm:presLayoutVars>
          <dgm:hierBranch val="init"/>
        </dgm:presLayoutVars>
      </dgm:prSet>
      <dgm:spPr/>
    </dgm:pt>
    <dgm:pt modelId="{01F3D716-1814-9E41-AD1D-87CD2D5DAA6C}" type="pres">
      <dgm:prSet presAssocID="{7F70FE5D-AB2D-494E-84D8-A7A133C71DA6}" presName="rootComposite1" presStyleCnt="0"/>
      <dgm:spPr/>
    </dgm:pt>
    <dgm:pt modelId="{C53FC139-086F-4F43-82AF-E5210B918B14}" type="pres">
      <dgm:prSet presAssocID="{7F70FE5D-AB2D-494E-84D8-A7A133C71DA6}" presName="rootText1" presStyleLbl="node0" presStyleIdx="0" presStyleCnt="1">
        <dgm:presLayoutVars>
          <dgm:chPref val="3"/>
        </dgm:presLayoutVars>
      </dgm:prSet>
      <dgm:spPr/>
    </dgm:pt>
    <dgm:pt modelId="{09B3323E-62E6-444C-93CE-EC487F06DF98}" type="pres">
      <dgm:prSet presAssocID="{7F70FE5D-AB2D-494E-84D8-A7A133C71DA6}" presName="rootConnector1" presStyleLbl="node1" presStyleIdx="0" presStyleCnt="0"/>
      <dgm:spPr/>
    </dgm:pt>
    <dgm:pt modelId="{415550C3-4B1F-414E-A708-F83B9C9F4834}" type="pres">
      <dgm:prSet presAssocID="{7F70FE5D-AB2D-494E-84D8-A7A133C71DA6}" presName="hierChild2" presStyleCnt="0"/>
      <dgm:spPr/>
    </dgm:pt>
    <dgm:pt modelId="{29D71D6C-4C29-A54C-8B75-053D4326FDF7}" type="pres">
      <dgm:prSet presAssocID="{6CEF3EC4-A25C-0F44-8077-AA2CD7332C41}" presName="Name37" presStyleLbl="parChTrans1D2" presStyleIdx="0" presStyleCnt="3"/>
      <dgm:spPr/>
    </dgm:pt>
    <dgm:pt modelId="{444BCB92-40C0-CD48-8849-A2565A1C957A}" type="pres">
      <dgm:prSet presAssocID="{89CB7366-2D40-6F43-865E-1DAD54F7041F}" presName="hierRoot2" presStyleCnt="0">
        <dgm:presLayoutVars>
          <dgm:hierBranch val="init"/>
        </dgm:presLayoutVars>
      </dgm:prSet>
      <dgm:spPr/>
    </dgm:pt>
    <dgm:pt modelId="{3B4419FC-AABF-094B-B533-B333BC0F8FAB}" type="pres">
      <dgm:prSet presAssocID="{89CB7366-2D40-6F43-865E-1DAD54F7041F}" presName="rootComposite" presStyleCnt="0"/>
      <dgm:spPr/>
    </dgm:pt>
    <dgm:pt modelId="{3F741DBF-6F96-B44E-8218-0BD3C0327B08}" type="pres">
      <dgm:prSet presAssocID="{89CB7366-2D40-6F43-865E-1DAD54F7041F}" presName="rootText" presStyleLbl="node2" presStyleIdx="0" presStyleCnt="3">
        <dgm:presLayoutVars>
          <dgm:chPref val="3"/>
        </dgm:presLayoutVars>
      </dgm:prSet>
      <dgm:spPr/>
    </dgm:pt>
    <dgm:pt modelId="{E797E1CF-4ADB-6547-BF82-17200895ED06}" type="pres">
      <dgm:prSet presAssocID="{89CB7366-2D40-6F43-865E-1DAD54F7041F}" presName="rootConnector" presStyleLbl="node2" presStyleIdx="0" presStyleCnt="3"/>
      <dgm:spPr/>
    </dgm:pt>
    <dgm:pt modelId="{34271378-E0B6-0146-A975-3710A2C9A0E3}" type="pres">
      <dgm:prSet presAssocID="{89CB7366-2D40-6F43-865E-1DAD54F7041F}" presName="hierChild4" presStyleCnt="0"/>
      <dgm:spPr/>
    </dgm:pt>
    <dgm:pt modelId="{E925B81E-768D-C74C-99AF-B502961F7EC7}" type="pres">
      <dgm:prSet presAssocID="{89CB7366-2D40-6F43-865E-1DAD54F7041F}" presName="hierChild5" presStyleCnt="0"/>
      <dgm:spPr/>
    </dgm:pt>
    <dgm:pt modelId="{8B716818-AE60-4E49-8C2C-8CE6464222BA}" type="pres">
      <dgm:prSet presAssocID="{C361DB2A-F0C9-6940-B11B-C9BA903C768C}" presName="Name37" presStyleLbl="parChTrans1D2" presStyleIdx="1" presStyleCnt="3"/>
      <dgm:spPr/>
    </dgm:pt>
    <dgm:pt modelId="{EEEAE635-0411-2F41-B21E-11491D2758E0}" type="pres">
      <dgm:prSet presAssocID="{D734F4C7-5A2C-7647-9635-995F9E8A5C41}" presName="hierRoot2" presStyleCnt="0">
        <dgm:presLayoutVars>
          <dgm:hierBranch val="init"/>
        </dgm:presLayoutVars>
      </dgm:prSet>
      <dgm:spPr/>
    </dgm:pt>
    <dgm:pt modelId="{FBAF45BE-5002-684F-8376-E669EAB83E14}" type="pres">
      <dgm:prSet presAssocID="{D734F4C7-5A2C-7647-9635-995F9E8A5C41}" presName="rootComposite" presStyleCnt="0"/>
      <dgm:spPr/>
    </dgm:pt>
    <dgm:pt modelId="{E295D7AE-1525-AF4E-9E43-EDD9A2D45F31}" type="pres">
      <dgm:prSet presAssocID="{D734F4C7-5A2C-7647-9635-995F9E8A5C41}" presName="rootText" presStyleLbl="node2" presStyleIdx="1" presStyleCnt="3">
        <dgm:presLayoutVars>
          <dgm:chPref val="3"/>
        </dgm:presLayoutVars>
      </dgm:prSet>
      <dgm:spPr/>
    </dgm:pt>
    <dgm:pt modelId="{72A45A85-20BA-6F47-9679-AF36CD7F8236}" type="pres">
      <dgm:prSet presAssocID="{D734F4C7-5A2C-7647-9635-995F9E8A5C41}" presName="rootConnector" presStyleLbl="node2" presStyleIdx="1" presStyleCnt="3"/>
      <dgm:spPr/>
    </dgm:pt>
    <dgm:pt modelId="{A89BED77-8099-464B-BB66-2B68CB23D5D5}" type="pres">
      <dgm:prSet presAssocID="{D734F4C7-5A2C-7647-9635-995F9E8A5C41}" presName="hierChild4" presStyleCnt="0"/>
      <dgm:spPr/>
    </dgm:pt>
    <dgm:pt modelId="{A4B021D7-6989-5048-8730-6F023085877A}" type="pres">
      <dgm:prSet presAssocID="{D734F4C7-5A2C-7647-9635-995F9E8A5C41}" presName="hierChild5" presStyleCnt="0"/>
      <dgm:spPr/>
    </dgm:pt>
    <dgm:pt modelId="{67DA1F7F-FBE9-AE44-8ED3-6827B7D5B5AD}" type="pres">
      <dgm:prSet presAssocID="{B27D66F6-BED1-A54D-B819-483AF35BB3C0}" presName="Name37" presStyleLbl="parChTrans1D2" presStyleIdx="2" presStyleCnt="3"/>
      <dgm:spPr/>
    </dgm:pt>
    <dgm:pt modelId="{F03F2F92-5394-AC42-873A-7F9987D8ADAC}" type="pres">
      <dgm:prSet presAssocID="{10916C93-0F71-2947-A1D7-8A91FC190FE0}" presName="hierRoot2" presStyleCnt="0">
        <dgm:presLayoutVars>
          <dgm:hierBranch val="init"/>
        </dgm:presLayoutVars>
      </dgm:prSet>
      <dgm:spPr/>
    </dgm:pt>
    <dgm:pt modelId="{9C4CB2A4-8697-8640-A47F-0E52ECBEDC4B}" type="pres">
      <dgm:prSet presAssocID="{10916C93-0F71-2947-A1D7-8A91FC190FE0}" presName="rootComposite" presStyleCnt="0"/>
      <dgm:spPr/>
    </dgm:pt>
    <dgm:pt modelId="{C9026BEC-3E7B-964D-8186-5133387FDC07}" type="pres">
      <dgm:prSet presAssocID="{10916C93-0F71-2947-A1D7-8A91FC190FE0}" presName="rootText" presStyleLbl="node2" presStyleIdx="2" presStyleCnt="3">
        <dgm:presLayoutVars>
          <dgm:chPref val="3"/>
        </dgm:presLayoutVars>
      </dgm:prSet>
      <dgm:spPr/>
    </dgm:pt>
    <dgm:pt modelId="{0633DA7B-C324-654B-A679-EFDE3326CDAC}" type="pres">
      <dgm:prSet presAssocID="{10916C93-0F71-2947-A1D7-8A91FC190FE0}" presName="rootConnector" presStyleLbl="node2" presStyleIdx="2" presStyleCnt="3"/>
      <dgm:spPr/>
    </dgm:pt>
    <dgm:pt modelId="{D29EE744-D8FA-0245-A9F6-283B4654ACE4}" type="pres">
      <dgm:prSet presAssocID="{10916C93-0F71-2947-A1D7-8A91FC190FE0}" presName="hierChild4" presStyleCnt="0"/>
      <dgm:spPr/>
    </dgm:pt>
    <dgm:pt modelId="{17DE96E1-EA54-2D4C-B3C6-3761E7A54951}" type="pres">
      <dgm:prSet presAssocID="{10916C93-0F71-2947-A1D7-8A91FC190FE0}" presName="hierChild5" presStyleCnt="0"/>
      <dgm:spPr/>
    </dgm:pt>
    <dgm:pt modelId="{353E2CBD-AEAA-AA40-B951-432C8B760D50}" type="pres">
      <dgm:prSet presAssocID="{7F70FE5D-AB2D-494E-84D8-A7A133C71DA6}" presName="hierChild3" presStyleCnt="0"/>
      <dgm:spPr/>
    </dgm:pt>
  </dgm:ptLst>
  <dgm:cxnLst>
    <dgm:cxn modelId="{150BE304-4488-4940-9756-C9E355FB6CF7}" type="presOf" srcId="{D734F4C7-5A2C-7647-9635-995F9E8A5C41}" destId="{72A45A85-20BA-6F47-9679-AF36CD7F8236}" srcOrd="1" destOrd="0" presId="urn:microsoft.com/office/officeart/2005/8/layout/orgChart1"/>
    <dgm:cxn modelId="{F2E71215-9A0A-1745-ABCE-06C08A5A333C}" type="presOf" srcId="{89CB7366-2D40-6F43-865E-1DAD54F7041F}" destId="{3F741DBF-6F96-B44E-8218-0BD3C0327B08}" srcOrd="0" destOrd="0" presId="urn:microsoft.com/office/officeart/2005/8/layout/orgChart1"/>
    <dgm:cxn modelId="{25AEF435-A18F-9B4A-A8DD-451A93341078}" srcId="{7DE3D7D5-1B9C-B24F-9365-1EAC36E824C1}" destId="{7F70FE5D-AB2D-494E-84D8-A7A133C71DA6}" srcOrd="0" destOrd="0" parTransId="{2A19C7F4-5DB6-8040-86E8-6F7354324A12}" sibTransId="{D6905BD0-E108-3744-B876-A171F5ED4318}"/>
    <dgm:cxn modelId="{7AC44739-8BDF-944C-B148-C05CEABC9A8E}" srcId="{7F70FE5D-AB2D-494E-84D8-A7A133C71DA6}" destId="{10916C93-0F71-2947-A1D7-8A91FC190FE0}" srcOrd="2" destOrd="0" parTransId="{B27D66F6-BED1-A54D-B819-483AF35BB3C0}" sibTransId="{CEA39058-DDDF-3E40-AED0-3E648D11005D}"/>
    <dgm:cxn modelId="{E85B6E48-C021-3049-97B6-A26700964A72}" srcId="{7F70FE5D-AB2D-494E-84D8-A7A133C71DA6}" destId="{89CB7366-2D40-6F43-865E-1DAD54F7041F}" srcOrd="0" destOrd="0" parTransId="{6CEF3EC4-A25C-0F44-8077-AA2CD7332C41}" sibTransId="{BAC4388C-3CED-F846-8E47-C9C6BE469839}"/>
    <dgm:cxn modelId="{64C44270-A05E-2A46-854B-78AEA3314117}" type="presOf" srcId="{89CB7366-2D40-6F43-865E-1DAD54F7041F}" destId="{E797E1CF-4ADB-6547-BF82-17200895ED06}" srcOrd="1" destOrd="0" presId="urn:microsoft.com/office/officeart/2005/8/layout/orgChart1"/>
    <dgm:cxn modelId="{278FD782-C982-D740-B67D-1FB6D0416D2E}" type="presOf" srcId="{7F70FE5D-AB2D-494E-84D8-A7A133C71DA6}" destId="{09B3323E-62E6-444C-93CE-EC487F06DF98}" srcOrd="1" destOrd="0" presId="urn:microsoft.com/office/officeart/2005/8/layout/orgChart1"/>
    <dgm:cxn modelId="{B01FEBA3-2097-D545-9F9A-7FE4E69F58B5}" type="presOf" srcId="{7DE3D7D5-1B9C-B24F-9365-1EAC36E824C1}" destId="{F1D36638-22C3-174D-B991-9EBC27EBCC47}" srcOrd="0" destOrd="0" presId="urn:microsoft.com/office/officeart/2005/8/layout/orgChart1"/>
    <dgm:cxn modelId="{DD40F4C6-49EB-9947-896E-12D7F553F655}" type="presOf" srcId="{B27D66F6-BED1-A54D-B819-483AF35BB3C0}" destId="{67DA1F7F-FBE9-AE44-8ED3-6827B7D5B5AD}" srcOrd="0" destOrd="0" presId="urn:microsoft.com/office/officeart/2005/8/layout/orgChart1"/>
    <dgm:cxn modelId="{FBE3A5D6-1633-A647-87C1-51B13AE7E7CA}" type="presOf" srcId="{D734F4C7-5A2C-7647-9635-995F9E8A5C41}" destId="{E295D7AE-1525-AF4E-9E43-EDD9A2D45F31}" srcOrd="0" destOrd="0" presId="urn:microsoft.com/office/officeart/2005/8/layout/orgChart1"/>
    <dgm:cxn modelId="{11B47EDB-C6AF-AA4D-A7D2-1F1CF3C59BD8}" srcId="{7F70FE5D-AB2D-494E-84D8-A7A133C71DA6}" destId="{D734F4C7-5A2C-7647-9635-995F9E8A5C41}" srcOrd="1" destOrd="0" parTransId="{C361DB2A-F0C9-6940-B11B-C9BA903C768C}" sibTransId="{3BBB9688-ED41-5042-91BF-90157D45BCDA}"/>
    <dgm:cxn modelId="{818125E1-3D51-7843-8D77-AA498AD8BA56}" type="presOf" srcId="{C361DB2A-F0C9-6940-B11B-C9BA903C768C}" destId="{8B716818-AE60-4E49-8C2C-8CE6464222BA}" srcOrd="0" destOrd="0" presId="urn:microsoft.com/office/officeart/2005/8/layout/orgChart1"/>
    <dgm:cxn modelId="{B27828EE-C967-7544-8C22-0D7200607E20}" type="presOf" srcId="{7F70FE5D-AB2D-494E-84D8-A7A133C71DA6}" destId="{C53FC139-086F-4F43-82AF-E5210B918B14}" srcOrd="0" destOrd="0" presId="urn:microsoft.com/office/officeart/2005/8/layout/orgChart1"/>
    <dgm:cxn modelId="{033BD5F3-C07E-274E-B781-7CEA52F01287}" type="presOf" srcId="{10916C93-0F71-2947-A1D7-8A91FC190FE0}" destId="{0633DA7B-C324-654B-A679-EFDE3326CDAC}" srcOrd="1" destOrd="0" presId="urn:microsoft.com/office/officeart/2005/8/layout/orgChart1"/>
    <dgm:cxn modelId="{8EA5DEF9-E5AD-1742-8718-62575B7BF472}" type="presOf" srcId="{6CEF3EC4-A25C-0F44-8077-AA2CD7332C41}" destId="{29D71D6C-4C29-A54C-8B75-053D4326FDF7}" srcOrd="0" destOrd="0" presId="urn:microsoft.com/office/officeart/2005/8/layout/orgChart1"/>
    <dgm:cxn modelId="{B8B7DAFE-FCC3-0241-8D0F-1F861D193056}" type="presOf" srcId="{10916C93-0F71-2947-A1D7-8A91FC190FE0}" destId="{C9026BEC-3E7B-964D-8186-5133387FDC07}" srcOrd="0" destOrd="0" presId="urn:microsoft.com/office/officeart/2005/8/layout/orgChart1"/>
    <dgm:cxn modelId="{4A4B0F56-25DC-DF41-B5A9-BF6E7B566284}" type="presParOf" srcId="{F1D36638-22C3-174D-B991-9EBC27EBCC47}" destId="{70745001-8430-9945-8245-3025D9D6D93A}" srcOrd="0" destOrd="0" presId="urn:microsoft.com/office/officeart/2005/8/layout/orgChart1"/>
    <dgm:cxn modelId="{F8C989F3-DD0C-C54B-B178-84553D374A35}" type="presParOf" srcId="{70745001-8430-9945-8245-3025D9D6D93A}" destId="{01F3D716-1814-9E41-AD1D-87CD2D5DAA6C}" srcOrd="0" destOrd="0" presId="urn:microsoft.com/office/officeart/2005/8/layout/orgChart1"/>
    <dgm:cxn modelId="{4821C2DA-E8D0-CA47-A00B-BD74C457BF54}" type="presParOf" srcId="{01F3D716-1814-9E41-AD1D-87CD2D5DAA6C}" destId="{C53FC139-086F-4F43-82AF-E5210B918B14}" srcOrd="0" destOrd="0" presId="urn:microsoft.com/office/officeart/2005/8/layout/orgChart1"/>
    <dgm:cxn modelId="{1B623D8A-F36B-7647-AA78-DBFF5DA94601}" type="presParOf" srcId="{01F3D716-1814-9E41-AD1D-87CD2D5DAA6C}" destId="{09B3323E-62E6-444C-93CE-EC487F06DF98}" srcOrd="1" destOrd="0" presId="urn:microsoft.com/office/officeart/2005/8/layout/orgChart1"/>
    <dgm:cxn modelId="{5733D86E-FD1F-B142-9FA6-C9BC726E9C4B}" type="presParOf" srcId="{70745001-8430-9945-8245-3025D9D6D93A}" destId="{415550C3-4B1F-414E-A708-F83B9C9F4834}" srcOrd="1" destOrd="0" presId="urn:microsoft.com/office/officeart/2005/8/layout/orgChart1"/>
    <dgm:cxn modelId="{70F27021-270D-3844-BD27-23BB65A2D5C3}" type="presParOf" srcId="{415550C3-4B1F-414E-A708-F83B9C9F4834}" destId="{29D71D6C-4C29-A54C-8B75-053D4326FDF7}" srcOrd="0" destOrd="0" presId="urn:microsoft.com/office/officeart/2005/8/layout/orgChart1"/>
    <dgm:cxn modelId="{C6C4E183-5EB6-F648-B288-5BA821F1D52C}" type="presParOf" srcId="{415550C3-4B1F-414E-A708-F83B9C9F4834}" destId="{444BCB92-40C0-CD48-8849-A2565A1C957A}" srcOrd="1" destOrd="0" presId="urn:microsoft.com/office/officeart/2005/8/layout/orgChart1"/>
    <dgm:cxn modelId="{1B352619-0B98-1345-B14A-CDC15D38303A}" type="presParOf" srcId="{444BCB92-40C0-CD48-8849-A2565A1C957A}" destId="{3B4419FC-AABF-094B-B533-B333BC0F8FAB}" srcOrd="0" destOrd="0" presId="urn:microsoft.com/office/officeart/2005/8/layout/orgChart1"/>
    <dgm:cxn modelId="{CA8BAB21-08F1-3344-B98F-B439D3E23C42}" type="presParOf" srcId="{3B4419FC-AABF-094B-B533-B333BC0F8FAB}" destId="{3F741DBF-6F96-B44E-8218-0BD3C0327B08}" srcOrd="0" destOrd="0" presId="urn:microsoft.com/office/officeart/2005/8/layout/orgChart1"/>
    <dgm:cxn modelId="{D3EAB273-709F-424A-B8F2-158ADB859B9C}" type="presParOf" srcId="{3B4419FC-AABF-094B-B533-B333BC0F8FAB}" destId="{E797E1CF-4ADB-6547-BF82-17200895ED06}" srcOrd="1" destOrd="0" presId="urn:microsoft.com/office/officeart/2005/8/layout/orgChart1"/>
    <dgm:cxn modelId="{99CD3B0B-05A1-8C4B-96BF-D6C82577D393}" type="presParOf" srcId="{444BCB92-40C0-CD48-8849-A2565A1C957A}" destId="{34271378-E0B6-0146-A975-3710A2C9A0E3}" srcOrd="1" destOrd="0" presId="urn:microsoft.com/office/officeart/2005/8/layout/orgChart1"/>
    <dgm:cxn modelId="{DBD623AE-5EDD-0649-A59E-0DA8A646EB4F}" type="presParOf" srcId="{444BCB92-40C0-CD48-8849-A2565A1C957A}" destId="{E925B81E-768D-C74C-99AF-B502961F7EC7}" srcOrd="2" destOrd="0" presId="urn:microsoft.com/office/officeart/2005/8/layout/orgChart1"/>
    <dgm:cxn modelId="{19E6EB60-B5BE-E740-8D3D-D2FED216A804}" type="presParOf" srcId="{415550C3-4B1F-414E-A708-F83B9C9F4834}" destId="{8B716818-AE60-4E49-8C2C-8CE6464222BA}" srcOrd="2" destOrd="0" presId="urn:microsoft.com/office/officeart/2005/8/layout/orgChart1"/>
    <dgm:cxn modelId="{FBB74115-B767-A645-B6BC-5298DF813703}" type="presParOf" srcId="{415550C3-4B1F-414E-A708-F83B9C9F4834}" destId="{EEEAE635-0411-2F41-B21E-11491D2758E0}" srcOrd="3" destOrd="0" presId="urn:microsoft.com/office/officeart/2005/8/layout/orgChart1"/>
    <dgm:cxn modelId="{40FE5F92-6224-F14A-9AC5-D65721CF8152}" type="presParOf" srcId="{EEEAE635-0411-2F41-B21E-11491D2758E0}" destId="{FBAF45BE-5002-684F-8376-E669EAB83E14}" srcOrd="0" destOrd="0" presId="urn:microsoft.com/office/officeart/2005/8/layout/orgChart1"/>
    <dgm:cxn modelId="{0495101D-BB90-674F-A182-E00E33D050FB}" type="presParOf" srcId="{FBAF45BE-5002-684F-8376-E669EAB83E14}" destId="{E295D7AE-1525-AF4E-9E43-EDD9A2D45F31}" srcOrd="0" destOrd="0" presId="urn:microsoft.com/office/officeart/2005/8/layout/orgChart1"/>
    <dgm:cxn modelId="{06754A1A-9F2B-1346-8B8F-FF59B8640082}" type="presParOf" srcId="{FBAF45BE-5002-684F-8376-E669EAB83E14}" destId="{72A45A85-20BA-6F47-9679-AF36CD7F8236}" srcOrd="1" destOrd="0" presId="urn:microsoft.com/office/officeart/2005/8/layout/orgChart1"/>
    <dgm:cxn modelId="{DE18CBB6-82A3-B649-9C5E-558F1B0DB1AF}" type="presParOf" srcId="{EEEAE635-0411-2F41-B21E-11491D2758E0}" destId="{A89BED77-8099-464B-BB66-2B68CB23D5D5}" srcOrd="1" destOrd="0" presId="urn:microsoft.com/office/officeart/2005/8/layout/orgChart1"/>
    <dgm:cxn modelId="{F13B4C0E-1321-DF42-97B9-FC9D02B9D373}" type="presParOf" srcId="{EEEAE635-0411-2F41-B21E-11491D2758E0}" destId="{A4B021D7-6989-5048-8730-6F023085877A}" srcOrd="2" destOrd="0" presId="urn:microsoft.com/office/officeart/2005/8/layout/orgChart1"/>
    <dgm:cxn modelId="{71DB641D-CC5A-A14A-B34B-44211A4575B6}" type="presParOf" srcId="{415550C3-4B1F-414E-A708-F83B9C9F4834}" destId="{67DA1F7F-FBE9-AE44-8ED3-6827B7D5B5AD}" srcOrd="4" destOrd="0" presId="urn:microsoft.com/office/officeart/2005/8/layout/orgChart1"/>
    <dgm:cxn modelId="{5CDD785B-63F6-2648-96F0-96EDD613EF39}" type="presParOf" srcId="{415550C3-4B1F-414E-A708-F83B9C9F4834}" destId="{F03F2F92-5394-AC42-873A-7F9987D8ADAC}" srcOrd="5" destOrd="0" presId="urn:microsoft.com/office/officeart/2005/8/layout/orgChart1"/>
    <dgm:cxn modelId="{EA5FD8DE-2E0E-494F-A8D2-E8F9F98A9460}" type="presParOf" srcId="{F03F2F92-5394-AC42-873A-7F9987D8ADAC}" destId="{9C4CB2A4-8697-8640-A47F-0E52ECBEDC4B}" srcOrd="0" destOrd="0" presId="urn:microsoft.com/office/officeart/2005/8/layout/orgChart1"/>
    <dgm:cxn modelId="{1F7DEA87-E109-2148-A770-0980E7CF2830}" type="presParOf" srcId="{9C4CB2A4-8697-8640-A47F-0E52ECBEDC4B}" destId="{C9026BEC-3E7B-964D-8186-5133387FDC07}" srcOrd="0" destOrd="0" presId="urn:microsoft.com/office/officeart/2005/8/layout/orgChart1"/>
    <dgm:cxn modelId="{0E691304-F93E-2E40-B80E-CCEF94F0181C}" type="presParOf" srcId="{9C4CB2A4-8697-8640-A47F-0E52ECBEDC4B}" destId="{0633DA7B-C324-654B-A679-EFDE3326CDAC}" srcOrd="1" destOrd="0" presId="urn:microsoft.com/office/officeart/2005/8/layout/orgChart1"/>
    <dgm:cxn modelId="{DE891394-DBE7-F845-9902-AC5B1E6A12F1}" type="presParOf" srcId="{F03F2F92-5394-AC42-873A-7F9987D8ADAC}" destId="{D29EE744-D8FA-0245-A9F6-283B4654ACE4}" srcOrd="1" destOrd="0" presId="urn:microsoft.com/office/officeart/2005/8/layout/orgChart1"/>
    <dgm:cxn modelId="{210D022F-A2E7-6147-90D0-F17387B80B39}" type="presParOf" srcId="{F03F2F92-5394-AC42-873A-7F9987D8ADAC}" destId="{17DE96E1-EA54-2D4C-B3C6-3761E7A54951}" srcOrd="2" destOrd="0" presId="urn:microsoft.com/office/officeart/2005/8/layout/orgChart1"/>
    <dgm:cxn modelId="{2A4DDF70-95FB-1947-8E74-AB12CD725430}" type="presParOf" srcId="{70745001-8430-9945-8245-3025D9D6D93A}" destId="{353E2CBD-AEAA-AA40-B951-432C8B760D5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DA1F7F-FBE9-AE44-8ED3-6827B7D5B5AD}">
      <dsp:nvSpPr>
        <dsp:cNvPr id="0" name=""/>
        <dsp:cNvSpPr/>
      </dsp:nvSpPr>
      <dsp:spPr>
        <a:xfrm>
          <a:off x="2743200" y="987768"/>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716818-AE60-4E49-8C2C-8CE6464222BA}">
      <dsp:nvSpPr>
        <dsp:cNvPr id="0" name=""/>
        <dsp:cNvSpPr/>
      </dsp:nvSpPr>
      <dsp:spPr>
        <a:xfrm>
          <a:off x="2697479" y="987768"/>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D71D6C-4C29-A54C-8B75-053D4326FDF7}">
      <dsp:nvSpPr>
        <dsp:cNvPr id="0" name=""/>
        <dsp:cNvSpPr/>
      </dsp:nvSpPr>
      <dsp:spPr>
        <a:xfrm>
          <a:off x="802365" y="987768"/>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3FC139-086F-4F43-82AF-E5210B918B14}">
      <dsp:nvSpPr>
        <dsp:cNvPr id="0" name=""/>
        <dsp:cNvSpPr/>
      </dsp:nvSpPr>
      <dsp:spPr>
        <a:xfrm>
          <a:off x="1941202" y="185770"/>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Swainswick Church School Local Governing Committee (LGC)</a:t>
          </a:r>
        </a:p>
      </dsp:txBody>
      <dsp:txXfrm>
        <a:off x="1941202" y="185770"/>
        <a:ext cx="1603995" cy="801997"/>
      </dsp:txXfrm>
    </dsp:sp>
    <dsp:sp modelId="{3F741DBF-6F96-B44E-8218-0BD3C0327B08}">
      <dsp:nvSpPr>
        <dsp:cNvPr id="0" name=""/>
        <dsp:cNvSpPr/>
      </dsp:nvSpPr>
      <dsp:spPr>
        <a:xfrm>
          <a:off x="368" y="132460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Resources &amp; Pay Committee</a:t>
          </a:r>
        </a:p>
      </dsp:txBody>
      <dsp:txXfrm>
        <a:off x="368" y="1324607"/>
        <a:ext cx="1603995" cy="801997"/>
      </dsp:txXfrm>
    </dsp:sp>
    <dsp:sp modelId="{E295D7AE-1525-AF4E-9E43-EDD9A2D45F31}">
      <dsp:nvSpPr>
        <dsp:cNvPr id="0" name=""/>
        <dsp:cNvSpPr/>
      </dsp:nvSpPr>
      <dsp:spPr>
        <a:xfrm>
          <a:off x="1941202" y="132460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Standard</a:t>
          </a:r>
        </a:p>
        <a:p>
          <a:pPr marL="0" lvl="0" indent="0" algn="ctr" defTabSz="622300">
            <a:lnSpc>
              <a:spcPct val="90000"/>
            </a:lnSpc>
            <a:spcBef>
              <a:spcPct val="0"/>
            </a:spcBef>
            <a:spcAft>
              <a:spcPct val="35000"/>
            </a:spcAft>
            <a:buNone/>
          </a:pPr>
          <a:r>
            <a:rPr lang="en-GB" sz="1400" kern="1200"/>
            <a:t>Committee</a:t>
          </a:r>
        </a:p>
      </dsp:txBody>
      <dsp:txXfrm>
        <a:off x="1941202" y="1324607"/>
        <a:ext cx="1603995" cy="801997"/>
      </dsp:txXfrm>
    </dsp:sp>
    <dsp:sp modelId="{C9026BEC-3E7B-964D-8186-5133387FDC07}">
      <dsp:nvSpPr>
        <dsp:cNvPr id="0" name=""/>
        <dsp:cNvSpPr/>
      </dsp:nvSpPr>
      <dsp:spPr>
        <a:xfrm>
          <a:off x="3882036" y="132460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Ethos</a:t>
          </a:r>
        </a:p>
        <a:p>
          <a:pPr marL="0" lvl="0" indent="0" algn="ctr" defTabSz="622300">
            <a:lnSpc>
              <a:spcPct val="90000"/>
            </a:lnSpc>
            <a:spcBef>
              <a:spcPct val="0"/>
            </a:spcBef>
            <a:spcAft>
              <a:spcPct val="35000"/>
            </a:spcAft>
            <a:buNone/>
          </a:pPr>
          <a:r>
            <a:rPr lang="en-GB" sz="1400" kern="1200"/>
            <a:t>Committee</a:t>
          </a:r>
        </a:p>
      </dsp:txBody>
      <dsp:txXfrm>
        <a:off x="3882036" y="1324607"/>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Carr-Shand</dc:creator>
  <cp:keywords/>
  <dc:description/>
  <cp:lastModifiedBy>Shannon Carr-Shand</cp:lastModifiedBy>
  <cp:revision>10</cp:revision>
  <dcterms:created xsi:type="dcterms:W3CDTF">2021-09-29T08:00:00Z</dcterms:created>
  <dcterms:modified xsi:type="dcterms:W3CDTF">2021-12-06T11:44:00Z</dcterms:modified>
</cp:coreProperties>
</file>